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CCD2" w14:textId="6FD70980" w:rsidR="00CA71AA" w:rsidRPr="003B362D" w:rsidRDefault="30D73491" w:rsidP="3C0035F1">
      <w:pPr>
        <w:pStyle w:val="Title"/>
        <w:spacing w:line="276" w:lineRule="auto"/>
        <w:rPr>
          <w:rFonts w:ascii="Times New Roman" w:eastAsia="Century Gothic" w:hAnsi="Times New Roman" w:cs="Times New Roman"/>
          <w:b w:val="0"/>
          <w:color w:val="324576"/>
          <w:sz w:val="45"/>
          <w:szCs w:val="45"/>
        </w:rPr>
      </w:pPr>
      <w:r w:rsidRPr="003B362D">
        <w:rPr>
          <w:rFonts w:ascii="Times New Roman" w:eastAsia="Calibri" w:hAnsi="Times New Roman" w:cs="Times New Roman"/>
          <w:bCs/>
          <w:color w:val="324576"/>
          <w:sz w:val="45"/>
          <w:szCs w:val="45"/>
        </w:rPr>
        <w:t>Supriya S. Yadav</w:t>
      </w:r>
      <w:r w:rsidRPr="003B362D">
        <w:rPr>
          <w:rFonts w:ascii="Times New Roman" w:eastAsia="Century Gothic" w:hAnsi="Times New Roman" w:cs="Times New Roman"/>
          <w:bCs/>
          <w:color w:val="324576"/>
          <w:sz w:val="45"/>
          <w:szCs w:val="45"/>
        </w:rPr>
        <w:t xml:space="preserve">     </w:t>
      </w:r>
    </w:p>
    <w:p w14:paraId="26E5BE21" w14:textId="4ACADD73" w:rsidR="00CA71AA" w:rsidRPr="003B362D" w:rsidRDefault="30D73491" w:rsidP="006969BD">
      <w:pPr>
        <w:spacing w:line="360" w:lineRule="auto"/>
        <w:rPr>
          <w:rFonts w:ascii="Times New Roman" w:eastAsia="Calibri" w:hAnsi="Times New Roman" w:cs="Times New Roman"/>
          <w:b/>
          <w:bCs/>
          <w:color w:val="185FED"/>
          <w:sz w:val="23"/>
          <w:szCs w:val="23"/>
        </w:rPr>
      </w:pPr>
      <w:r w:rsidRPr="003B362D">
        <w:rPr>
          <w:rFonts w:ascii="Times New Roman" w:eastAsia="Calibri" w:hAnsi="Times New Roman" w:cs="Times New Roman"/>
          <w:b/>
          <w:bCs/>
          <w:color w:val="185FED"/>
          <w:sz w:val="23"/>
          <w:szCs w:val="23"/>
        </w:rPr>
        <w:t>UX, UI and Product Designer</w:t>
      </w:r>
    </w:p>
    <w:p w14:paraId="38BA2FC9" w14:textId="19B98F6D" w:rsidR="00CA71AA" w:rsidRPr="00F73CCB" w:rsidRDefault="14626A1E" w:rsidP="3C0035F1">
      <w:pPr>
        <w:spacing w:line="276" w:lineRule="auto"/>
        <w:rPr>
          <w:rFonts w:ascii="Times New Roman" w:eastAsia="Century Gothic" w:hAnsi="Times New Roman" w:cs="Times New Roman"/>
          <w:color w:val="324576"/>
          <w:sz w:val="18"/>
          <w:szCs w:val="18"/>
        </w:rPr>
      </w:pPr>
      <w:r w:rsidRPr="00F73CCB">
        <w:rPr>
          <w:rFonts w:ascii="Times New Roman" w:eastAsia="Calibri" w:hAnsi="Times New Roman" w:cs="Times New Roman"/>
          <w:color w:val="324576"/>
          <w:szCs w:val="20"/>
        </w:rPr>
        <w:t>0899429753</w:t>
      </w:r>
      <w:r w:rsidR="1B531280" w:rsidRPr="00F73CCB">
        <w:rPr>
          <w:rFonts w:ascii="Times New Roman" w:eastAsia="Calibri" w:hAnsi="Times New Roman" w:cs="Times New Roman"/>
          <w:color w:val="324576"/>
          <w:szCs w:val="20"/>
        </w:rPr>
        <w:t xml:space="preserve">     </w:t>
      </w:r>
      <w:r w:rsidR="1B531280" w:rsidRPr="00F73CCB">
        <w:rPr>
          <w:rFonts w:ascii="Times New Roman" w:eastAsia="Century Gothic" w:hAnsi="Times New Roman" w:cs="Times New Roman"/>
          <w:color w:val="324576"/>
          <w:sz w:val="18"/>
          <w:szCs w:val="18"/>
        </w:rPr>
        <w:t xml:space="preserve"> </w:t>
      </w:r>
      <w:hyperlink r:id="rId12">
        <w:r w:rsidR="1B531280" w:rsidRPr="00F73CCB">
          <w:rPr>
            <w:rStyle w:val="Hyperlink"/>
            <w:rFonts w:ascii="Times New Roman" w:eastAsia="Calibri" w:hAnsi="Times New Roman" w:cs="Times New Roman"/>
            <w:color w:val="324576"/>
            <w:szCs w:val="20"/>
          </w:rPr>
          <w:t>supriyasups200l@gmail.com</w:t>
        </w:r>
      </w:hyperlink>
      <w:r w:rsidR="1B531280" w:rsidRPr="00F73CCB">
        <w:rPr>
          <w:rFonts w:ascii="Times New Roman" w:eastAsia="Century Gothic" w:hAnsi="Times New Roman" w:cs="Times New Roman"/>
          <w:color w:val="324576"/>
          <w:sz w:val="18"/>
          <w:szCs w:val="18"/>
        </w:rPr>
        <w:t xml:space="preserve">       </w:t>
      </w:r>
      <w:hyperlink r:id="rId13">
        <w:r w:rsidR="1B531280" w:rsidRPr="00F73CCB">
          <w:rPr>
            <w:rStyle w:val="Hyperlink"/>
            <w:rFonts w:ascii="Times New Roman" w:eastAsia="Calibri" w:hAnsi="Times New Roman" w:cs="Times New Roman"/>
            <w:color w:val="324576"/>
            <w:szCs w:val="20"/>
          </w:rPr>
          <w:t>Portfolio</w:t>
        </w:r>
      </w:hyperlink>
      <w:r w:rsidR="00F73CCB" w:rsidRPr="00F73CCB">
        <w:rPr>
          <w:rFonts w:ascii="Times New Roman" w:eastAsia="Calibri" w:hAnsi="Times New Roman" w:cs="Times New Roman"/>
          <w:color w:val="324576"/>
          <w:szCs w:val="20"/>
        </w:rPr>
        <w:t xml:space="preserve">     </w:t>
      </w:r>
      <w:hyperlink r:id="rId14">
        <w:r w:rsidR="1B531280" w:rsidRPr="00F73CCB">
          <w:rPr>
            <w:rStyle w:val="Hyperlink"/>
            <w:rFonts w:ascii="Times New Roman" w:eastAsia="Calibri" w:hAnsi="Times New Roman" w:cs="Times New Roman"/>
            <w:color w:val="324576"/>
            <w:szCs w:val="20"/>
          </w:rPr>
          <w:t>Behance</w:t>
        </w:r>
      </w:hyperlink>
      <w:r w:rsidR="1B531280" w:rsidRPr="00F73CCB">
        <w:rPr>
          <w:rFonts w:ascii="Times New Roman" w:eastAsia="Century Gothic" w:hAnsi="Times New Roman" w:cs="Times New Roman"/>
          <w:color w:val="324576"/>
          <w:sz w:val="18"/>
          <w:szCs w:val="18"/>
        </w:rPr>
        <w:t xml:space="preserve">      </w:t>
      </w:r>
      <w:hyperlink r:id="rId15">
        <w:r w:rsidR="1B531280" w:rsidRPr="00F73CCB">
          <w:rPr>
            <w:rStyle w:val="Hyperlink"/>
            <w:rFonts w:ascii="Times New Roman" w:eastAsia="Calibri" w:hAnsi="Times New Roman" w:cs="Times New Roman"/>
            <w:color w:val="324576"/>
            <w:szCs w:val="20"/>
          </w:rPr>
          <w:t>LinkedIn</w:t>
        </w:r>
      </w:hyperlink>
      <w:r w:rsidR="00F73CCB" w:rsidRPr="00F73CCB">
        <w:rPr>
          <w:rFonts w:ascii="Times New Roman" w:eastAsia="Calibri" w:hAnsi="Times New Roman" w:cs="Times New Roman"/>
          <w:color w:val="324576"/>
          <w:szCs w:val="20"/>
        </w:rPr>
        <w:t xml:space="preserve">     </w:t>
      </w:r>
      <w:r w:rsidR="30CD29BF" w:rsidRPr="00F73CCB">
        <w:rPr>
          <w:rFonts w:ascii="Times New Roman" w:eastAsia="Calibri" w:hAnsi="Times New Roman" w:cs="Times New Roman"/>
          <w:color w:val="324576"/>
          <w:szCs w:val="20"/>
        </w:rPr>
        <w:t>Dublin</w:t>
      </w:r>
      <w:r w:rsidR="1B531280" w:rsidRPr="00F73CCB">
        <w:rPr>
          <w:rFonts w:ascii="Times New Roman" w:eastAsia="Calibri" w:hAnsi="Times New Roman" w:cs="Times New Roman"/>
          <w:color w:val="324576"/>
          <w:szCs w:val="20"/>
        </w:rPr>
        <w:t>, I</w:t>
      </w:r>
      <w:r w:rsidR="42FB1C09" w:rsidRPr="00F73CCB">
        <w:rPr>
          <w:rFonts w:ascii="Times New Roman" w:eastAsia="Calibri" w:hAnsi="Times New Roman" w:cs="Times New Roman"/>
          <w:color w:val="324576"/>
          <w:szCs w:val="20"/>
        </w:rPr>
        <w:t>reland</w:t>
      </w:r>
    </w:p>
    <w:p w14:paraId="2068E7E1" w14:textId="68549F25" w:rsidR="00CA71AA" w:rsidRDefault="00CA71AA" w:rsidP="00101ADF"/>
    <w:tbl>
      <w:tblPr>
        <w:tblW w:w="116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25"/>
      </w:tblGrid>
      <w:tr w:rsidR="00642C27" w14:paraId="19B42A19" w14:textId="77777777" w:rsidTr="2899B825">
        <w:trPr>
          <w:trHeight w:val="1410"/>
        </w:trPr>
        <w:tc>
          <w:tcPr>
            <w:tcW w:w="11625" w:type="dxa"/>
          </w:tcPr>
          <w:p w14:paraId="3A4820FD" w14:textId="02081FDC" w:rsidR="00642C27" w:rsidRPr="00F73CCB" w:rsidRDefault="00E527F1" w:rsidP="3C0035F1">
            <w:pPr>
              <w:spacing w:line="480" w:lineRule="auto"/>
              <w:ind w:left="90"/>
              <w:rPr>
                <w:rFonts w:ascii="Times New Roman" w:eastAsia="Calibri" w:hAnsi="Times New Roman" w:cs="Times New Roman"/>
                <w:b/>
                <w:bCs/>
                <w:caps/>
                <w:color w:val="324576"/>
                <w:sz w:val="24"/>
                <w:szCs w:val="24"/>
              </w:rPr>
            </w:pPr>
            <w:r w:rsidRPr="00F73CCB">
              <w:rPr>
                <w:rFonts w:ascii="Times New Roman" w:eastAsia="Calibri" w:hAnsi="Times New Roman" w:cs="Times New Roman"/>
                <w:b/>
                <w:bCs/>
                <w:color w:val="324576"/>
                <w:sz w:val="24"/>
                <w:szCs w:val="24"/>
              </w:rPr>
              <w:t>Summary</w:t>
            </w:r>
          </w:p>
          <w:p w14:paraId="2D1BAC77" w14:textId="79E7AF8A" w:rsidR="00642C27" w:rsidRPr="00F73CCB" w:rsidRDefault="03EE483A" w:rsidP="2899B825">
            <w:pPr>
              <w:spacing w:line="360" w:lineRule="auto"/>
              <w:ind w:left="90"/>
              <w:rPr>
                <w:rFonts w:ascii="Times New Roman" w:eastAsia="Calibri" w:hAnsi="Times New Roman" w:cs="Times New Roman"/>
                <w:color w:val="525C75"/>
                <w:sz w:val="18"/>
                <w:szCs w:val="18"/>
              </w:rPr>
            </w:pPr>
            <w:r w:rsidRPr="00F73CCB">
              <w:rPr>
                <w:rFonts w:ascii="Times New Roman" w:eastAsia="Calibri" w:hAnsi="Times New Roman" w:cs="Times New Roman"/>
                <w:color w:val="324576"/>
              </w:rPr>
              <w:t xml:space="preserve">Experienced in UX </w:t>
            </w:r>
            <w:r w:rsidR="7A3AA02C" w:rsidRPr="00F73CCB">
              <w:rPr>
                <w:rFonts w:ascii="Times New Roman" w:eastAsia="Calibri" w:hAnsi="Times New Roman" w:cs="Times New Roman"/>
                <w:color w:val="324576"/>
              </w:rPr>
              <w:t>design</w:t>
            </w:r>
            <w:r w:rsidRPr="00F73CCB">
              <w:rPr>
                <w:rFonts w:ascii="Times New Roman" w:eastAsia="Calibri" w:hAnsi="Times New Roman" w:cs="Times New Roman"/>
                <w:color w:val="324576"/>
              </w:rPr>
              <w:t xml:space="preserve"> within the end-to-end product development cycle in an Agile working environment for over 10+ </w:t>
            </w:r>
            <w:r w:rsidR="1394951F" w:rsidRPr="00F73CCB">
              <w:rPr>
                <w:rFonts w:ascii="Times New Roman" w:eastAsia="Calibri" w:hAnsi="Times New Roman" w:cs="Times New Roman"/>
                <w:color w:val="324576"/>
              </w:rPr>
              <w:t>years</w:t>
            </w:r>
            <w:r w:rsidRPr="00F73CCB">
              <w:rPr>
                <w:rFonts w:ascii="Times New Roman" w:eastAsia="Calibri" w:hAnsi="Times New Roman" w:cs="Times New Roman"/>
                <w:color w:val="324576"/>
              </w:rPr>
              <w:t xml:space="preserve"> and specializing in user-centered design, user research, and interface design. Expert in Figma, </w:t>
            </w:r>
            <w:r w:rsidR="1F117C8F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Sketch, </w:t>
            </w:r>
            <w:r w:rsidR="535EBCB4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>and Adobe,</w:t>
            </w:r>
            <w:r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XD and strong</w:t>
            </w:r>
            <w:r w:rsidR="5E8B178F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</w:t>
            </w:r>
            <w:r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HTML/CSS </w:t>
            </w:r>
            <w:r w:rsidR="1B15D486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>fundamentals.</w:t>
            </w:r>
            <w:r w:rsidR="5FB77941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</w:t>
            </w:r>
            <w:r w:rsidR="5174560E"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>Designing</w:t>
            </w:r>
            <w:r w:rsidRPr="00F73CCB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and launching a digital app for </w:t>
            </w:r>
            <w:r w:rsidR="63EEA903" w:rsidRPr="00F73CCB">
              <w:rPr>
                <w:rFonts w:ascii="Times New Roman" w:eastAsia="Calibri" w:hAnsi="Times New Roman" w:cs="Times New Roman"/>
                <w:color w:val="324576"/>
              </w:rPr>
              <w:t xml:space="preserve">a </w:t>
            </w:r>
            <w:r w:rsidR="7DB56635" w:rsidRPr="00F73CCB">
              <w:rPr>
                <w:rFonts w:ascii="Times New Roman" w:eastAsia="Calibri" w:hAnsi="Times New Roman" w:cs="Times New Roman"/>
                <w:color w:val="324576"/>
              </w:rPr>
              <w:t>SaaS-</w:t>
            </w:r>
            <w:r w:rsidRPr="00F73CCB">
              <w:rPr>
                <w:rFonts w:ascii="Times New Roman" w:eastAsia="Calibri" w:hAnsi="Times New Roman" w:cs="Times New Roman"/>
                <w:color w:val="324576"/>
              </w:rPr>
              <w:t xml:space="preserve">based skill assessment platform to boost hiring conversions by 60% at </w:t>
            </w:r>
            <w:hyperlink r:id="rId16">
              <w:r w:rsidR="47E51943" w:rsidRPr="00F73CCB">
                <w:rPr>
                  <w:rStyle w:val="Hyperlink"/>
                  <w:rFonts w:ascii="Times New Roman" w:eastAsia="Calibri" w:hAnsi="Times New Roman" w:cs="Times New Roman"/>
                  <w:color w:val="324576"/>
                </w:rPr>
                <w:t>iMocha</w:t>
              </w:r>
            </w:hyperlink>
            <w:r w:rsidR="47E51943" w:rsidRPr="00F73CCB">
              <w:rPr>
                <w:rFonts w:ascii="Times New Roman" w:eastAsia="Calibri" w:hAnsi="Times New Roman" w:cs="Times New Roman"/>
                <w:color w:val="324576"/>
              </w:rPr>
              <w:t xml:space="preserve"> </w:t>
            </w:r>
            <w:r w:rsidRPr="00F73CCB">
              <w:rPr>
                <w:rFonts w:ascii="Times New Roman" w:eastAsia="Calibri" w:hAnsi="Times New Roman" w:cs="Times New Roman"/>
                <w:color w:val="324576"/>
              </w:rPr>
              <w:t>and leading design enhancements for a Microsoft Teams app that earned a $10,000 reward.</w:t>
            </w:r>
            <w:r w:rsidRPr="00F73CCB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 xml:space="preserve"> </w:t>
            </w:r>
          </w:p>
        </w:tc>
      </w:tr>
    </w:tbl>
    <w:p w14:paraId="0171DED6" w14:textId="3B5BC25B" w:rsidR="00101ADF" w:rsidRDefault="00101ADF" w:rsidP="3C0035F1"/>
    <w:p w14:paraId="1E201091" w14:textId="5F59F090" w:rsidR="2899B825" w:rsidRDefault="2899B825"/>
    <w:tbl>
      <w:tblPr>
        <w:tblW w:w="12029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365"/>
        <w:gridCol w:w="140"/>
        <w:gridCol w:w="315"/>
        <w:gridCol w:w="4209"/>
      </w:tblGrid>
      <w:tr w:rsidR="00CA71AA" w14:paraId="2CB651A0" w14:textId="77777777" w:rsidTr="2899B825">
        <w:trPr>
          <w:trHeight w:val="300"/>
        </w:trPr>
        <w:tc>
          <w:tcPr>
            <w:tcW w:w="7365" w:type="dxa"/>
            <w:vAlign w:val="center"/>
          </w:tcPr>
          <w:p w14:paraId="127609AE" w14:textId="0E05A05C" w:rsidR="00CA71AA" w:rsidRPr="00BB0CF4" w:rsidRDefault="00BB0CF4" w:rsidP="006173FE">
            <w:pPr>
              <w:pStyle w:val="Heading1"/>
              <w:spacing w:line="360" w:lineRule="auto"/>
              <w:ind w:right="-3402"/>
              <w:rPr>
                <w:rFonts w:ascii="Times New Roman" w:eastAsia="Calibri" w:hAnsi="Times New Roman" w:cs="Times New Roman"/>
                <w:color w:val="636F7D"/>
                <w:sz w:val="24"/>
                <w:szCs w:val="24"/>
              </w:rPr>
            </w:pPr>
            <w:r w:rsidRPr="2899B825">
              <w:rPr>
                <w:rFonts w:ascii="Calibri" w:eastAsia="Calibri" w:hAnsi="Calibri" w:cs="Calibri"/>
                <w:caps w:val="0"/>
                <w:color w:val="636F7D"/>
                <w:sz w:val="24"/>
                <w:szCs w:val="24"/>
              </w:rPr>
              <w:t xml:space="preserve">  </w:t>
            </w:r>
            <w:r w:rsidRPr="00BB0CF4">
              <w:rPr>
                <w:rFonts w:ascii="Times New Roman" w:eastAsia="Calibri" w:hAnsi="Times New Roman" w:cs="Times New Roman"/>
                <w:caps w:val="0"/>
                <w:color w:val="324576"/>
                <w:sz w:val="24"/>
                <w:szCs w:val="24"/>
              </w:rPr>
              <w:t>Experience</w:t>
            </w:r>
          </w:p>
        </w:tc>
        <w:tc>
          <w:tcPr>
            <w:tcW w:w="140" w:type="dxa"/>
          </w:tcPr>
          <w:p w14:paraId="555E0BFC" w14:textId="77777777" w:rsidR="00CA71AA" w:rsidRDefault="00CA71AA" w:rsidP="3C0035F1">
            <w:pPr>
              <w:pStyle w:val="Heading1"/>
              <w:rPr>
                <w:rFonts w:ascii="Calibri" w:eastAsia="Calibri" w:hAnsi="Calibri" w:cs="Calibri"/>
              </w:rPr>
            </w:pPr>
          </w:p>
        </w:tc>
        <w:tc>
          <w:tcPr>
            <w:tcW w:w="315" w:type="dxa"/>
          </w:tcPr>
          <w:p w14:paraId="782C3F2E" w14:textId="696417FA" w:rsidR="19E73ECD" w:rsidRDefault="19E73ECD" w:rsidP="2899B825">
            <w:pPr>
              <w:pStyle w:val="Heading1"/>
              <w:spacing w:line="276" w:lineRule="auto"/>
              <w:rPr>
                <w:rFonts w:cstheme="minorBidi"/>
                <w:bCs/>
                <w:color w:val="778391"/>
                <w:sz w:val="24"/>
                <w:szCs w:val="24"/>
              </w:rPr>
            </w:pPr>
          </w:p>
        </w:tc>
        <w:tc>
          <w:tcPr>
            <w:tcW w:w="4209" w:type="dxa"/>
          </w:tcPr>
          <w:p w14:paraId="13FEB018" w14:textId="349F7587" w:rsidR="00CA71AA" w:rsidRDefault="00BB0CF4" w:rsidP="2899B825">
            <w:pPr>
              <w:pStyle w:val="Heading1"/>
              <w:spacing w:line="360" w:lineRule="auto"/>
              <w:rPr>
                <w:rFonts w:cstheme="minorBidi"/>
                <w:bCs/>
                <w:color w:val="778391"/>
                <w:sz w:val="24"/>
                <w:szCs w:val="24"/>
              </w:rPr>
            </w:pPr>
            <w:r w:rsidRPr="00BB0CF4">
              <w:rPr>
                <w:rFonts w:ascii="Times New Roman" w:eastAsia="Calibri" w:hAnsi="Times New Roman" w:cs="Times New Roman"/>
                <w:caps w:val="0"/>
                <w:color w:val="324576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caps w:val="0"/>
                <w:color w:val="324576"/>
                <w:sz w:val="24"/>
                <w:szCs w:val="24"/>
              </w:rPr>
              <w:t>ducation</w:t>
            </w:r>
          </w:p>
        </w:tc>
      </w:tr>
      <w:tr w:rsidR="00CA71AA" w14:paraId="22EEDE99" w14:textId="77777777" w:rsidTr="2899B825">
        <w:trPr>
          <w:trHeight w:val="300"/>
        </w:trPr>
        <w:tc>
          <w:tcPr>
            <w:tcW w:w="7365" w:type="dxa"/>
          </w:tcPr>
          <w:p w14:paraId="1E7854A3" w14:textId="01F35B6E" w:rsidR="60DACD88" w:rsidRPr="00BB0CF4" w:rsidRDefault="60DACD88" w:rsidP="2899B825">
            <w:pPr>
              <w:rPr>
                <w:rFonts w:ascii="Times New Roman" w:eastAsiaTheme="majorEastAsia" w:hAnsi="Times New Roman" w:cs="Times New Roman"/>
                <w:b/>
                <w:bCs/>
                <w:caps/>
                <w:color w:val="525C75"/>
                <w:szCs w:val="20"/>
              </w:rPr>
            </w:pPr>
            <w:r w:rsidRPr="2899B825">
              <w:rPr>
                <w:rFonts w:eastAsiaTheme="majorEastAsia"/>
                <w:b/>
                <w:bCs/>
                <w:caps/>
                <w:color w:val="525C75"/>
                <w:szCs w:val="20"/>
              </w:rPr>
              <w:t xml:space="preserve"> </w:t>
            </w:r>
            <w:r w:rsidRPr="00BB0CF4">
              <w:rPr>
                <w:rFonts w:ascii="Times New Roman" w:eastAsiaTheme="majorEastAsia" w:hAnsi="Times New Roman" w:cs="Times New Roman"/>
                <w:b/>
                <w:bCs/>
                <w:caps/>
                <w:color w:val="525C75"/>
                <w:szCs w:val="20"/>
              </w:rPr>
              <w:t xml:space="preserve"> </w:t>
            </w:r>
            <w:r w:rsidR="00BB0CF4" w:rsidRPr="00BB0CF4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UX Consultant</w:t>
            </w:r>
          </w:p>
          <w:p w14:paraId="345886F4" w14:textId="5231A9F3" w:rsidR="1967EE02" w:rsidRDefault="1967EE02" w:rsidP="2899B825">
            <w:pPr>
              <w:pStyle w:val="Heading2"/>
              <w:ind w:left="90"/>
              <w:rPr>
                <w:rFonts w:ascii="Calibri" w:eastAsia="Calibri" w:hAnsi="Calibri" w:cs="Calibri"/>
                <w:b w:val="0"/>
                <w:caps w:val="0"/>
                <w:color w:val="7C848F"/>
              </w:rPr>
            </w:pPr>
            <w:hyperlink r:id="rId17">
              <w:r w:rsidRPr="00BB0CF4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>Bizzscan AI</w:t>
              </w:r>
            </w:hyperlink>
            <w:r w:rsidRPr="2899B825">
              <w:rPr>
                <w:rFonts w:ascii="Calibri" w:eastAsia="Calibri" w:hAnsi="Calibri" w:cs="Calibri"/>
                <w:b w:val="0"/>
                <w:caps w:val="0"/>
                <w:color w:val="185FED"/>
              </w:rPr>
              <w:t xml:space="preserve">   </w:t>
            </w:r>
            <w:r w:rsidR="75BFF79E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3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/202</w:t>
            </w:r>
            <w:r w:rsidR="48D4A976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5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 xml:space="preserve"> – </w:t>
            </w:r>
            <w:r w:rsidR="34CCCDB9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5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/202</w:t>
            </w:r>
            <w:r w:rsidR="62791697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5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 xml:space="preserve">     </w:t>
            </w:r>
            <w:r w:rsidR="613E1C40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Dublin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, I</w:t>
            </w:r>
            <w:r w:rsidR="16ABD407" w:rsidRPr="000B58AF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reland</w:t>
            </w:r>
          </w:p>
          <w:p w14:paraId="1E90735B" w14:textId="1AAA6164" w:rsidR="1818D734" w:rsidRPr="000B58AF" w:rsidRDefault="1818D734" w:rsidP="2899B825">
            <w:pPr>
              <w:spacing w:line="360" w:lineRule="auto"/>
              <w:ind w:left="90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Designed </w:t>
            </w:r>
            <w:r w:rsidR="13FD75BD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an</w:t>
            </w: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</w:t>
            </w:r>
            <w:r w:rsidR="252BBDA1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end-to-end ai agent platform </w:t>
            </w:r>
            <w:r w:rsidR="1080D5AB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which can</w:t>
            </w: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</w:t>
            </w:r>
            <w:r w:rsidR="529CE0BE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extract accurate data from procured documents that unites IT and businesses. </w:t>
            </w:r>
          </w:p>
          <w:p w14:paraId="5F061F4A" w14:textId="0BF42216" w:rsidR="70A24603" w:rsidRPr="000B58AF" w:rsidRDefault="70A24603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Conducted deep-dive research into procurement workflows, pain points, and user behaviors.</w:t>
            </w:r>
            <w:r w:rsidR="3FF0DAAF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Define UX strategy in alignment with the company’s AI capabilities and product vision.</w:t>
            </w:r>
          </w:p>
          <w:p w14:paraId="1EA8AAFF" w14:textId="5813FF9E" w:rsidR="1967EE02" w:rsidRPr="000B58AF" w:rsidRDefault="1967EE02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Led the design and delivery of </w:t>
            </w:r>
            <w:r w:rsidR="386B6FB3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developed and </w:t>
            </w:r>
            <w:r w:rsidR="6A5546A7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maintained</w:t>
            </w:r>
            <w:r w:rsidR="386B6FB3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a design system tailored to applications.</w:t>
            </w:r>
          </w:p>
          <w:p w14:paraId="73A14DD4" w14:textId="6983ABAA" w:rsidR="2899B825" w:rsidRDefault="4179AF22" w:rsidP="00E85E5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Help in visualizing procurement data through interactive dashboards.</w:t>
            </w:r>
            <w:r w:rsidR="1D757F5A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Used </w:t>
            </w:r>
            <w:r w:rsidR="0B701604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FigJam</w:t>
            </w:r>
            <w:r w:rsidR="1D757F5A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for whiteboarding, </w:t>
            </w:r>
            <w:r w:rsidR="28FA98FF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>Figma, and</w:t>
            </w:r>
            <w:r w:rsidR="1D757F5A" w:rsidRPr="000B58AF">
              <w:rPr>
                <w:rFonts w:ascii="Times New Roman" w:eastAsia="Calibri" w:hAnsi="Times New Roman" w:cs="Times New Roman"/>
                <w:color w:val="324576"/>
                <w:szCs w:val="20"/>
              </w:rPr>
              <w:t xml:space="preserve"> Notion.</w:t>
            </w:r>
          </w:p>
          <w:p w14:paraId="5009FAC7" w14:textId="77777777" w:rsidR="00E85E5F" w:rsidRDefault="00E85E5F" w:rsidP="00E85E5F">
            <w:pPr>
              <w:pStyle w:val="ListParagraph"/>
              <w:spacing w:line="360" w:lineRule="auto"/>
              <w:ind w:left="432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</w:p>
          <w:p w14:paraId="4FB3830B" w14:textId="77777777" w:rsidR="00E85E5F" w:rsidRPr="00E85E5F" w:rsidRDefault="00E85E5F" w:rsidP="00E85E5F">
            <w:pPr>
              <w:pStyle w:val="ListParagraph"/>
              <w:spacing w:line="360" w:lineRule="auto"/>
              <w:ind w:left="432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</w:p>
          <w:p w14:paraId="192F6486" w14:textId="302278AF" w:rsidR="54E5E027" w:rsidRPr="00E973F7" w:rsidRDefault="5C35E2BD" w:rsidP="00460B03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aps/>
                <w:color w:val="525C75"/>
                <w:szCs w:val="20"/>
              </w:rPr>
            </w:pPr>
            <w:bookmarkStart w:id="0" w:name="OLE_LINK1"/>
            <w:bookmarkStart w:id="1" w:name="OLE_LINK2"/>
            <w:r w:rsidRPr="2899B825">
              <w:rPr>
                <w:rFonts w:eastAsiaTheme="majorEastAsia"/>
                <w:b/>
                <w:bCs/>
                <w:caps/>
                <w:color w:val="525C75"/>
                <w:szCs w:val="20"/>
              </w:rPr>
              <w:t xml:space="preserve">  </w:t>
            </w:r>
            <w:r w:rsidR="000B58AF"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UX Design Lead</w:t>
            </w:r>
          </w:p>
          <w:p w14:paraId="39B0354E" w14:textId="4EDD8165" w:rsidR="00CA71AA" w:rsidRPr="000B58AF" w:rsidRDefault="304843B5" w:rsidP="2899B825">
            <w:pPr>
              <w:pStyle w:val="Heading2"/>
              <w:ind w:left="90"/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</w:pPr>
            <w:hyperlink r:id="rId18">
              <w:r w:rsidRPr="000B58AF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>iMocha</w:t>
              </w:r>
            </w:hyperlink>
            <w:r w:rsidRPr="000B58AF">
              <w:rPr>
                <w:rFonts w:ascii="Times New Roman" w:eastAsia="Calibri" w:hAnsi="Times New Roman" w:cs="Times New Roman"/>
                <w:caps w:val="0"/>
                <w:color w:val="185FED"/>
              </w:rPr>
              <w:t xml:space="preserve">    </w:t>
            </w:r>
            <w:r w:rsidRPr="005A7CA1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9/2021 –</w:t>
            </w:r>
            <w:r w:rsidR="2C0D7D09" w:rsidRPr="005A7CA1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 xml:space="preserve"> </w:t>
            </w:r>
            <w:r w:rsidRPr="005A7CA1">
              <w:rPr>
                <w:rFonts w:ascii="Times New Roman" w:eastAsia="Calibri" w:hAnsi="Times New Roman" w:cs="Times New Roman"/>
                <w:b w:val="0"/>
                <w:caps w:val="0"/>
                <w:color w:val="324576"/>
              </w:rPr>
              <w:t>3/2023     Pune, India</w:t>
            </w:r>
          </w:p>
          <w:bookmarkEnd w:id="0"/>
          <w:bookmarkEnd w:id="1"/>
          <w:p w14:paraId="3F4CF21C" w14:textId="0B06828A" w:rsidR="00CA71AA" w:rsidRPr="000B58AF" w:rsidRDefault="5FEFDBB0" w:rsidP="2899B825">
            <w:pPr>
              <w:spacing w:line="360" w:lineRule="auto"/>
              <w:ind w:left="90"/>
              <w:rPr>
                <w:rFonts w:ascii="Times New Roman" w:eastAsia="Calibri" w:hAnsi="Times New Roman" w:cs="Times New Roman"/>
                <w:color w:val="324576"/>
              </w:rPr>
            </w:pPr>
            <w:r w:rsidRPr="000B58AF">
              <w:rPr>
                <w:rFonts w:ascii="Times New Roman" w:eastAsiaTheme="minorEastAsia" w:hAnsi="Times New Roman" w:cs="Times New Roman"/>
                <w:color w:val="324576"/>
                <w:sz w:val="18"/>
                <w:szCs w:val="18"/>
              </w:rPr>
              <w:t>I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mproved the SaaS product's usability by redesigning its features and reskinning the entire product. </w:t>
            </w:r>
          </w:p>
          <w:p w14:paraId="5DDDFEE4" w14:textId="3A912D2C" w:rsidR="00CA71AA" w:rsidRPr="000B58AF" w:rsidRDefault="5FEFDBB0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Improved user satisfaction by 40% by conducting a design audit based on Gestalt and UX design principles and conducting user interviews, resolving key UX issues while redesigning a few critical user tasks, </w:t>
            </w:r>
            <w:r w:rsidR="2FE3488C" w:rsidRPr="000B58AF">
              <w:rPr>
                <w:rFonts w:ascii="Times New Roman" w:eastAsia="Calibri" w:hAnsi="Times New Roman" w:cs="Times New Roman"/>
                <w:color w:val="324576"/>
              </w:rPr>
              <w:t>redesigning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 the existing UIs </w:t>
            </w:r>
            <w:r w:rsidR="3DA8BCE0" w:rsidRPr="000B58AF">
              <w:rPr>
                <w:rFonts w:ascii="Times New Roman" w:eastAsia="Calibri" w:hAnsi="Times New Roman" w:cs="Times New Roman"/>
                <w:color w:val="324576"/>
              </w:rPr>
              <w:t>for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 better </w:t>
            </w:r>
            <w:r w:rsidR="2348761D" w:rsidRPr="000B58AF">
              <w:rPr>
                <w:rFonts w:ascii="Times New Roman" w:eastAsia="Calibri" w:hAnsi="Times New Roman" w:cs="Times New Roman"/>
                <w:color w:val="324576"/>
              </w:rPr>
              <w:t>adaptation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, and creating the brand-new design system for the product. </w:t>
            </w:r>
            <w:r w:rsidR="04A58282" w:rsidRPr="000B58AF">
              <w:rPr>
                <w:rFonts w:ascii="Times New Roman" w:hAnsi="Times New Roman" w:cs="Times New Roman"/>
                <w:color w:val="324576"/>
              </w:rPr>
              <w:br/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Users reported the previous design to be “unclear” and gave positive feedback for the redesign. </w:t>
            </w:r>
          </w:p>
          <w:p w14:paraId="5F1A47D4" w14:textId="62619E38" w:rsidR="00CA71AA" w:rsidRPr="000B58AF" w:rsidRDefault="2E514B92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Lead the entire product of </w:t>
            </w:r>
            <w:hyperlink r:id="rId19">
              <w:r w:rsidRPr="000B58AF">
                <w:rPr>
                  <w:rStyle w:val="Hyperlink"/>
                  <w:rFonts w:ascii="Times New Roman" w:eastAsia="Calibri" w:hAnsi="Times New Roman" w:cs="Times New Roman"/>
                  <w:color w:val="324576"/>
                </w:rPr>
                <w:t>iMocha</w:t>
              </w:r>
            </w:hyperlink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 (Talent Acquisition, Talent Development, and Payment </w:t>
            </w:r>
            <w:r w:rsidR="11CB4538" w:rsidRPr="000B58AF">
              <w:rPr>
                <w:rFonts w:ascii="Times New Roman" w:eastAsia="Calibri" w:hAnsi="Times New Roman" w:cs="Times New Roman"/>
                <w:color w:val="324576"/>
              </w:rPr>
              <w:t xml:space="preserve">Portal Integration) 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>and collaborate with other members of the product development and engineering teams to craft intuitive and effective user experiences.</w:t>
            </w:r>
          </w:p>
          <w:p w14:paraId="76B765BB" w14:textId="11E3931D" w:rsidR="00CA71AA" w:rsidRPr="000B58AF" w:rsidRDefault="2E514B92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Pitched the implementation of designed features by leveraging positive user feedback and demonstrating how to drive a 15% increase in customer </w:t>
            </w:r>
            <w:r w:rsidR="6F0362B9" w:rsidRPr="000B58AF">
              <w:rPr>
                <w:rFonts w:ascii="Times New Roman" w:eastAsia="Calibri" w:hAnsi="Times New Roman" w:cs="Times New Roman"/>
                <w:color w:val="324576"/>
              </w:rPr>
              <w:t>retention and</w:t>
            </w:r>
            <w:r w:rsidRPr="000B58AF">
              <w:rPr>
                <w:rFonts w:ascii="Times New Roman" w:eastAsia="Calibri" w:hAnsi="Times New Roman" w:cs="Times New Roman"/>
                <w:color w:val="324576"/>
              </w:rPr>
              <w:t xml:space="preserve"> task success rate using these features.</w:t>
            </w:r>
          </w:p>
          <w:p w14:paraId="1CB94B99" w14:textId="62663B37" w:rsidR="00CA71AA" w:rsidRPr="000B58AF" w:rsidRDefault="0FCFF506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B58AF">
              <w:rPr>
                <w:rFonts w:ascii="Times New Roman" w:eastAsia="Calibri" w:hAnsi="Times New Roman" w:cs="Times New Roman"/>
                <w:color w:val="324576"/>
              </w:rPr>
              <w:t>Redesigned</w:t>
            </w:r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 xml:space="preserve"> the </w:t>
            </w:r>
            <w:r w:rsidR="3D45E6EC" w:rsidRPr="000B58AF">
              <w:rPr>
                <w:rFonts w:ascii="Times New Roman" w:eastAsia="Calibri" w:hAnsi="Times New Roman" w:cs="Times New Roman"/>
                <w:color w:val="324576"/>
              </w:rPr>
              <w:t>product's</w:t>
            </w:r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 xml:space="preserve"> current website. Starting from creating the mood board, design system, style </w:t>
            </w:r>
            <w:r w:rsidR="3E008800" w:rsidRPr="000B58AF">
              <w:rPr>
                <w:rFonts w:ascii="Times New Roman" w:eastAsia="Calibri" w:hAnsi="Times New Roman" w:cs="Times New Roman"/>
                <w:color w:val="324576"/>
              </w:rPr>
              <w:t>guide, and</w:t>
            </w:r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 xml:space="preserve"> icons, and designing web pages for </w:t>
            </w:r>
            <w:hyperlink r:id="rId20">
              <w:r w:rsidR="2E514B92" w:rsidRPr="00E85E5F">
                <w:rPr>
                  <w:rFonts w:ascii="Times New Roman" w:eastAsia="Calibri" w:hAnsi="Times New Roman" w:cs="Times New Roman"/>
                  <w:b/>
                  <w:bCs/>
                  <w:color w:val="324576"/>
                </w:rPr>
                <w:t>https://www.imocha.io/</w:t>
              </w:r>
            </w:hyperlink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 xml:space="preserve"> using </w:t>
            </w:r>
            <w:r w:rsidR="2E514B92" w:rsidRPr="00E85E5F">
              <w:rPr>
                <w:rFonts w:ascii="Times New Roman" w:eastAsia="Calibri" w:hAnsi="Times New Roman" w:cs="Times New Roman"/>
                <w:b/>
                <w:bCs/>
                <w:color w:val="324576"/>
              </w:rPr>
              <w:t>Figma</w:t>
            </w:r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 xml:space="preserve"> and </w:t>
            </w:r>
            <w:r w:rsidR="2E514B92" w:rsidRPr="00E85E5F">
              <w:rPr>
                <w:rFonts w:ascii="Times New Roman" w:eastAsia="Calibri" w:hAnsi="Times New Roman" w:cs="Times New Roman"/>
                <w:b/>
                <w:bCs/>
                <w:color w:val="324576"/>
              </w:rPr>
              <w:t>figjam</w:t>
            </w:r>
            <w:r w:rsidR="2E514B92" w:rsidRPr="000B58AF">
              <w:rPr>
                <w:rFonts w:ascii="Times New Roman" w:eastAsia="Calibri" w:hAnsi="Times New Roman" w:cs="Times New Roman"/>
                <w:color w:val="324576"/>
              </w:rPr>
              <w:t>.</w:t>
            </w:r>
          </w:p>
          <w:p w14:paraId="442A3587" w14:textId="035550D6" w:rsidR="00CA71AA" w:rsidRPr="00E973F7" w:rsidRDefault="2E514B92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973F7">
              <w:rPr>
                <w:rFonts w:ascii="Times New Roman" w:eastAsia="Calibri" w:hAnsi="Times New Roman" w:cs="Times New Roman"/>
                <w:color w:val="324576"/>
              </w:rPr>
              <w:lastRenderedPageBreak/>
              <w:t xml:space="preserve">Crafted information </w:t>
            </w:r>
            <w:r w:rsidR="692FF999" w:rsidRPr="00E973F7">
              <w:rPr>
                <w:rFonts w:ascii="Times New Roman" w:eastAsia="Calibri" w:hAnsi="Times New Roman" w:cs="Times New Roman"/>
                <w:color w:val="324576"/>
              </w:rPr>
              <w:t>architecture and</w:t>
            </w:r>
            <w:r w:rsidRPr="00E973F7">
              <w:rPr>
                <w:rFonts w:ascii="Times New Roman" w:eastAsia="Calibri" w:hAnsi="Times New Roman" w:cs="Times New Roman"/>
                <w:color w:val="324576"/>
              </w:rPr>
              <w:t xml:space="preserve"> low-/high-fidelity cross-platform UX designs to convey concepts to product stakeholders and engineers for review and feedback.</w:t>
            </w:r>
          </w:p>
          <w:p w14:paraId="24027F2D" w14:textId="169EE356" w:rsidR="00CA71AA" w:rsidRPr="00E973F7" w:rsidRDefault="53890EE2" w:rsidP="2899B82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973F7">
              <w:rPr>
                <w:rFonts w:ascii="Times New Roman" w:eastAsia="Calibri" w:hAnsi="Times New Roman" w:cs="Times New Roman"/>
                <w:color w:val="324576"/>
              </w:rPr>
              <w:t xml:space="preserve">Led the design and delivery of iMocha's native assessment app for Microsoft Teams, utilizing </w:t>
            </w:r>
            <w:r w:rsidR="74850933" w:rsidRPr="00E973F7">
              <w:rPr>
                <w:rFonts w:ascii="Times New Roman" w:eastAsia="Calibri" w:hAnsi="Times New Roman" w:cs="Times New Roman"/>
                <w:color w:val="324576"/>
              </w:rPr>
              <w:t>the Fluent</w:t>
            </w:r>
            <w:r w:rsidRPr="00E973F7">
              <w:rPr>
                <w:rFonts w:ascii="Times New Roman" w:eastAsia="Calibri" w:hAnsi="Times New Roman" w:cs="Times New Roman"/>
                <w:color w:val="324576"/>
              </w:rPr>
              <w:t xml:space="preserve"> UI Design System. Secured a $10,000 reward.</w:t>
            </w:r>
          </w:p>
          <w:p w14:paraId="029B8A0D" w14:textId="53D2505F" w:rsidR="00CA71AA" w:rsidRDefault="00CA71AA" w:rsidP="2899B825">
            <w:pPr>
              <w:ind w:left="90"/>
            </w:pPr>
          </w:p>
          <w:p w14:paraId="514DC8CB" w14:textId="6D84DC56" w:rsidR="00CA71AA" w:rsidRPr="00E973F7" w:rsidRDefault="7F7CB339" w:rsidP="00460B03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</w:pPr>
            <w:r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Design</w:t>
            </w:r>
            <w:r w:rsidR="6F5E38BB"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 xml:space="preserve"> </w:t>
            </w:r>
            <w:r w:rsidR="4A57E6D7"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Analyst</w:t>
            </w:r>
          </w:p>
          <w:p w14:paraId="362BE179" w14:textId="474C1E3F" w:rsidR="00CA71AA" w:rsidRPr="000369C8" w:rsidRDefault="4758C8F9" w:rsidP="3C0035F1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</w:pPr>
            <w:hyperlink r:id="rId21" w:history="1">
              <w:r w:rsidRPr="001E6D29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>Fiserv India Pvt. Ltd.</w:t>
              </w:r>
            </w:hyperlink>
            <w:r w:rsidR="6D4867E3" w:rsidRPr="000369C8">
              <w:rPr>
                <w:rFonts w:ascii="Times New Roman" w:eastAsia="Calibri" w:hAnsi="Times New Roman" w:cs="Times New Roman"/>
                <w:b w:val="0"/>
                <w:caps w:val="0"/>
                <w:color w:val="185FED"/>
                <w:szCs w:val="20"/>
              </w:rPr>
              <w:t xml:space="preserve"> </w:t>
            </w:r>
            <w:r w:rsidR="6D4867E3" w:rsidRPr="000369C8">
              <w:rPr>
                <w:rFonts w:ascii="Times New Roman" w:eastAsia="Calibri" w:hAnsi="Times New Roman" w:cs="Times New Roman"/>
                <w:bCs/>
                <w:caps w:val="0"/>
                <w:color w:val="185FED"/>
                <w:szCs w:val="20"/>
              </w:rPr>
              <w:t xml:space="preserve">   </w:t>
            </w:r>
            <w:r w:rsidR="417DE400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1</w:t>
            </w:r>
            <w:r w:rsidR="43064B07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0</w:t>
            </w:r>
            <w:r w:rsidR="6D4867E3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/201</w:t>
            </w:r>
            <w:r w:rsidR="416E6F4E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8</w:t>
            </w:r>
            <w:r w:rsidR="6D4867E3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 xml:space="preserve"> – </w:t>
            </w:r>
            <w:r w:rsidR="4CF9E43E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12</w:t>
            </w:r>
            <w:r w:rsidR="6D4867E3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/20</w:t>
            </w:r>
            <w:r w:rsidR="0038340E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18</w:t>
            </w:r>
            <w:r w:rsidR="6D4867E3" w:rsidRPr="000369C8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 xml:space="preserve">     Pune, India</w:t>
            </w:r>
          </w:p>
          <w:p w14:paraId="532EDA1F" w14:textId="6FB3CD7D" w:rsidR="00CA71AA" w:rsidRPr="000369C8" w:rsidRDefault="52B39599" w:rsidP="2899B825">
            <w:pPr>
              <w:spacing w:line="360" w:lineRule="auto"/>
              <w:rPr>
                <w:rFonts w:ascii="Times New Roman" w:eastAsia="Calibri" w:hAnsi="Times New Roman" w:cs="Times New Roman"/>
                <w:color w:val="324576"/>
              </w:rPr>
            </w:pP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Redesigned the features along with redesigning the entire product for better </w:t>
            </w:r>
            <w:r w:rsidR="4484DDF7" w:rsidRPr="000369C8">
              <w:rPr>
                <w:rFonts w:ascii="Times New Roman" w:eastAsia="Calibri" w:hAnsi="Times New Roman" w:cs="Times New Roman"/>
                <w:color w:val="324576"/>
              </w:rPr>
              <w:t>usability and</w:t>
            </w: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 innovation for a payment portal. </w:t>
            </w:r>
          </w:p>
          <w:p w14:paraId="56FB4A6A" w14:textId="50C107A2" w:rsidR="00CA71AA" w:rsidRPr="000369C8" w:rsidRDefault="52B39599" w:rsidP="2899B825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Re-designing the existing UIs </w:t>
            </w:r>
            <w:r w:rsidR="1C1E3E97" w:rsidRPr="000369C8">
              <w:rPr>
                <w:rFonts w:ascii="Times New Roman" w:eastAsia="Calibri" w:hAnsi="Times New Roman" w:cs="Times New Roman"/>
                <w:color w:val="324576"/>
              </w:rPr>
              <w:t>for</w:t>
            </w: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 better </w:t>
            </w:r>
            <w:r w:rsidR="3651A8A7" w:rsidRPr="000369C8">
              <w:rPr>
                <w:rFonts w:ascii="Times New Roman" w:eastAsia="Calibri" w:hAnsi="Times New Roman" w:cs="Times New Roman"/>
                <w:color w:val="324576"/>
              </w:rPr>
              <w:t>adaptation</w:t>
            </w: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 for cross-platform. Brainstormed and designed sketches, wireframes, and prototypes. </w:t>
            </w:r>
          </w:p>
          <w:p w14:paraId="3E40B2C5" w14:textId="061D2B68" w:rsidR="00CA71AA" w:rsidRPr="000369C8" w:rsidRDefault="52B39599" w:rsidP="2899B825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369C8">
              <w:rPr>
                <w:rFonts w:ascii="Times New Roman" w:eastAsia="Calibri" w:hAnsi="Times New Roman" w:cs="Times New Roman"/>
                <w:color w:val="324576"/>
              </w:rPr>
              <w:t>Reduced users reported negative feedback by 50% obtained from user interviews and designed new navigation and upgraded features like notification management, user profiles, onboarding, and sign-up.</w:t>
            </w:r>
          </w:p>
          <w:p w14:paraId="2EFE3E3E" w14:textId="15706C1D" w:rsidR="00CA71AA" w:rsidRPr="000369C8" w:rsidRDefault="52B39599" w:rsidP="2899B825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50% decrease in the need for desk sales calls: Sales representatives would be able to allocate more time to onboarding calls by creating a </w:t>
            </w:r>
            <w:r w:rsidR="44CC76BF" w:rsidRPr="000369C8">
              <w:rPr>
                <w:rFonts w:ascii="Times New Roman" w:eastAsia="Calibri" w:hAnsi="Times New Roman" w:cs="Times New Roman"/>
                <w:color w:val="324576"/>
              </w:rPr>
              <w:t>new,</w:t>
            </w:r>
            <w:r w:rsidRPr="000369C8">
              <w:rPr>
                <w:rFonts w:ascii="Times New Roman" w:eastAsia="Calibri" w:hAnsi="Times New Roman" w:cs="Times New Roman"/>
                <w:color w:val="324576"/>
              </w:rPr>
              <w:t xml:space="preserve"> enhanced UX and improved design system for the entire product and the UI design for the pricing page.</w:t>
            </w:r>
          </w:p>
          <w:p w14:paraId="176F18DE" w14:textId="37EAB48E" w:rsidR="00CA71AA" w:rsidRDefault="00CA71AA" w:rsidP="3C0035F1">
            <w:pPr>
              <w:spacing w:line="360" w:lineRule="auto"/>
              <w:rPr>
                <w:rFonts w:ascii="Calibri" w:eastAsia="Calibri" w:hAnsi="Calibri" w:cs="Calibri"/>
                <w:color w:val="323D4A"/>
                <w:szCs w:val="20"/>
              </w:rPr>
            </w:pPr>
          </w:p>
          <w:p w14:paraId="0F47E6BC" w14:textId="77777777" w:rsidR="000A2C15" w:rsidRPr="00E973F7" w:rsidRDefault="000A2C15" w:rsidP="00460B03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</w:pPr>
            <w:r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Design Analyst</w:t>
            </w:r>
          </w:p>
          <w:p w14:paraId="799E815C" w14:textId="473FAEE1" w:rsidR="00CA71AA" w:rsidRPr="000A2C15" w:rsidRDefault="55598B02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</w:pPr>
            <w:hyperlink r:id="rId22">
              <w:r w:rsidRPr="000A2C15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>Torinit Technologies Inc</w:t>
              </w:r>
            </w:hyperlink>
            <w:r w:rsidRPr="000A2C15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. </w:t>
            </w:r>
            <w:r w:rsidRPr="000A2C15">
              <w:rPr>
                <w:rFonts w:ascii="Times New Roman" w:eastAsia="Calibri" w:hAnsi="Times New Roman" w:cs="Times New Roman"/>
                <w:caps w:val="0"/>
                <w:color w:val="185FED"/>
              </w:rPr>
              <w:t xml:space="preserve"> </w:t>
            </w:r>
            <w:r w:rsidRPr="000A2C15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8/2017 – 10/20</w:t>
            </w:r>
            <w:r w:rsidR="0038340E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17</w:t>
            </w:r>
            <w:r w:rsidRPr="000A2C15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    Pune, India</w:t>
            </w:r>
          </w:p>
          <w:p w14:paraId="7CFF29F5" w14:textId="1D49269E" w:rsidR="00CA71AA" w:rsidRPr="00EF65AD" w:rsidRDefault="52891C7E" w:rsidP="2899B825">
            <w:pPr>
              <w:spacing w:line="360" w:lineRule="auto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>D</w:t>
            </w:r>
            <w:r w:rsidR="55598B02" w:rsidRPr="00EF65AD">
              <w:rPr>
                <w:rFonts w:ascii="Times New Roman" w:eastAsia="Calibri" w:hAnsi="Times New Roman" w:cs="Times New Roman"/>
                <w:color w:val="324576"/>
              </w:rPr>
              <w:t xml:space="preserve">esigned the entire website to bring the new identity and the interface together, so everything feels connected </w:t>
            </w:r>
            <w:r w:rsidR="0083013A" w:rsidRPr="00EF65AD">
              <w:rPr>
                <w:rFonts w:ascii="Times New Roman" w:eastAsia="Calibri" w:hAnsi="Times New Roman" w:cs="Times New Roman"/>
                <w:color w:val="324576"/>
              </w:rPr>
              <w:t>to</w:t>
            </w:r>
            <w:r w:rsidR="55598B02" w:rsidRPr="00EF65AD">
              <w:rPr>
                <w:rFonts w:ascii="Times New Roman" w:eastAsia="Calibri" w:hAnsi="Times New Roman" w:cs="Times New Roman"/>
                <w:color w:val="324576"/>
              </w:rPr>
              <w:t xml:space="preserve"> the retail e-commerce website and for the event planning website.</w:t>
            </w:r>
          </w:p>
          <w:p w14:paraId="6595DE4D" w14:textId="138E3952" w:rsidR="00CA71AA" w:rsidRPr="00EF65AD" w:rsidRDefault="55598B0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>Expanded the website's usability by 80% by conducting research via user surveys and interviews, learning previous design shortcomings, and designing new features for a more comprehensive user flow.</w:t>
            </w:r>
          </w:p>
          <w:p w14:paraId="00EDA55D" w14:textId="2C7A3C65" w:rsidR="00CA71AA" w:rsidRPr="00EF65AD" w:rsidRDefault="1389D72F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Achieved 30% product revenue growth by </w:t>
            </w:r>
            <w:r w:rsidR="46FE3553" w:rsidRPr="00EF65AD">
              <w:rPr>
                <w:rFonts w:ascii="Times New Roman" w:eastAsia="Calibri" w:hAnsi="Times New Roman" w:cs="Times New Roman"/>
                <w:color w:val="324576"/>
              </w:rPr>
              <w:t>decreasing the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rate of return and </w:t>
            </w:r>
            <w:r w:rsidR="2FAD26AF" w:rsidRPr="00EF65AD">
              <w:rPr>
                <w:rFonts w:ascii="Times New Roman" w:eastAsia="Calibri" w:hAnsi="Times New Roman" w:cs="Times New Roman"/>
                <w:color w:val="324576"/>
              </w:rPr>
              <w:t>refunding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an order.</w:t>
            </w:r>
          </w:p>
          <w:p w14:paraId="472A4C0F" w14:textId="299E45C5" w:rsidR="00CA71AA" w:rsidRDefault="00CA71AA" w:rsidP="3C0035F1">
            <w:pPr>
              <w:spacing w:line="360" w:lineRule="auto"/>
              <w:rPr>
                <w:rFonts w:ascii="Calibri" w:eastAsia="Calibri" w:hAnsi="Calibri" w:cs="Calibri"/>
                <w:color w:val="323D4A"/>
                <w:szCs w:val="20"/>
              </w:rPr>
            </w:pPr>
          </w:p>
          <w:p w14:paraId="4565AFE2" w14:textId="131C3F0B" w:rsidR="00CA71AA" w:rsidRPr="00EF65AD" w:rsidRDefault="00EF65AD" w:rsidP="00460B03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U</w:t>
            </w:r>
            <w:r w:rsidRPr="00EF65AD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 xml:space="preserve">ser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I</w:t>
            </w:r>
            <w:r w:rsidRPr="00EF65AD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 xml:space="preserve">nterface -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U</w:t>
            </w:r>
            <w:r w:rsidRPr="00EF65AD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 xml:space="preserve">ser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E</w:t>
            </w:r>
            <w:r w:rsidRPr="00EF65AD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 xml:space="preserve">xperience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D</w:t>
            </w:r>
            <w:r w:rsidRPr="00EF65AD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esigner</w:t>
            </w:r>
          </w:p>
          <w:p w14:paraId="733A8484" w14:textId="21FDC66F" w:rsidR="00CA71AA" w:rsidRPr="00EF65AD" w:rsidRDefault="639CF2FD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</w:pPr>
            <w:hyperlink r:id="rId23">
              <w:r w:rsidRPr="00EF65AD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 xml:space="preserve">Vectone </w:t>
              </w:r>
              <w:r w:rsidR="55598B02" w:rsidRPr="00EF65AD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</w:rPr>
                <w:t>Mobile</w:t>
              </w:r>
            </w:hyperlink>
            <w:r w:rsidR="55598B02" w:rsidRPr="00EF65AD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. </w:t>
            </w:r>
            <w:r w:rsidR="55598B02" w:rsidRPr="00EF65AD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2/2017 – 5/2017     London, U</w:t>
            </w:r>
            <w:r w:rsidR="7E141B00" w:rsidRPr="00EF65AD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K</w:t>
            </w:r>
          </w:p>
          <w:p w14:paraId="3BCA6A5D" w14:textId="2564A8E7" w:rsidR="00CA71AA" w:rsidRPr="00EF65AD" w:rsidRDefault="55598B02" w:rsidP="2899B825">
            <w:pPr>
              <w:spacing w:line="360" w:lineRule="auto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Designed the user-friendly interfaces for telecommunication websites, focusing on layout, color scheme, </w:t>
            </w:r>
            <w:r w:rsidR="5437D420" w:rsidRPr="00EF65AD">
              <w:rPr>
                <w:rFonts w:ascii="Times New Roman" w:eastAsia="Calibri" w:hAnsi="Times New Roman" w:cs="Times New Roman"/>
                <w:color w:val="324576"/>
              </w:rPr>
              <w:t>typography,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and overall aesthetic consistency.</w:t>
            </w:r>
          </w:p>
          <w:p w14:paraId="49A0257E" w14:textId="68E94378" w:rsidR="00CA71AA" w:rsidRPr="00EF65AD" w:rsidRDefault="55598B02" w:rsidP="2899B82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Developed </w:t>
            </w:r>
            <w:r w:rsidR="1621EC23" w:rsidRPr="00EF65AD">
              <w:rPr>
                <w:rFonts w:ascii="Times New Roman" w:eastAsia="Calibri" w:hAnsi="Times New Roman" w:cs="Times New Roman"/>
                <w:color w:val="324576"/>
              </w:rPr>
              <w:t>low-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fidelity </w:t>
            </w:r>
            <w:r w:rsidR="6475B058" w:rsidRPr="00EF65AD">
              <w:rPr>
                <w:rFonts w:ascii="Times New Roman" w:eastAsia="Calibri" w:hAnsi="Times New Roman" w:cs="Times New Roman"/>
                <w:color w:val="324576"/>
              </w:rPr>
              <w:t>wireframes and high-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>fidelity mockups using tools like</w:t>
            </w:r>
            <w:r w:rsidR="00676DFC">
              <w:rPr>
                <w:rFonts w:ascii="Times New Roman" w:eastAsia="Calibri" w:hAnsi="Times New Roman" w:cs="Times New Roman"/>
                <w:color w:val="324576"/>
              </w:rPr>
              <w:t xml:space="preserve"> Sketch, 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Adobe XD. </w:t>
            </w:r>
          </w:p>
          <w:p w14:paraId="0279B0CA" w14:textId="3BD9ED03" w:rsidR="00CA71AA" w:rsidRPr="00EF65AD" w:rsidRDefault="55598B02" w:rsidP="2899B82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Illustrated and </w:t>
            </w:r>
            <w:r w:rsidR="0C19AFF6" w:rsidRPr="00EF65AD">
              <w:rPr>
                <w:rFonts w:ascii="Times New Roman" w:eastAsia="Calibri" w:hAnsi="Times New Roman" w:cs="Times New Roman"/>
                <w:color w:val="324576"/>
              </w:rPr>
              <w:t>white boarded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design </w:t>
            </w:r>
            <w:r w:rsidR="7156CD95" w:rsidRPr="00EF65AD">
              <w:rPr>
                <w:rFonts w:ascii="Times New Roman" w:eastAsia="Calibri" w:hAnsi="Times New Roman" w:cs="Times New Roman"/>
                <w:color w:val="324576"/>
              </w:rPr>
              <w:t>ideas and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</w:t>
            </w:r>
            <w:r w:rsidR="6D62997B" w:rsidRPr="00EF65AD">
              <w:rPr>
                <w:rFonts w:ascii="Times New Roman" w:eastAsia="Calibri" w:hAnsi="Times New Roman" w:cs="Times New Roman"/>
                <w:color w:val="324576"/>
              </w:rPr>
              <w:t>workflows using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 xml:space="preserve"> software like </w:t>
            </w:r>
            <w:r w:rsidR="00676DFC">
              <w:rPr>
                <w:rFonts w:ascii="Times New Roman" w:eastAsia="Calibri" w:hAnsi="Times New Roman" w:cs="Times New Roman"/>
                <w:color w:val="324576"/>
              </w:rPr>
              <w:t>Adobe CC</w:t>
            </w:r>
            <w:r w:rsidRPr="00EF65AD">
              <w:rPr>
                <w:rFonts w:ascii="Times New Roman" w:eastAsia="Calibri" w:hAnsi="Times New Roman" w:cs="Times New Roman"/>
                <w:color w:val="324576"/>
              </w:rPr>
              <w:t>.</w:t>
            </w:r>
          </w:p>
          <w:p w14:paraId="6BEA308D" w14:textId="53D07A59" w:rsidR="00CA71AA" w:rsidRPr="00EF65AD" w:rsidRDefault="6211CC17" w:rsidP="2899B82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EF65AD">
              <w:rPr>
                <w:rFonts w:ascii="Times New Roman" w:eastAsia="Calibri" w:hAnsi="Times New Roman" w:cs="Times New Roman"/>
                <w:color w:val="324576"/>
              </w:rPr>
              <w:t>Contributed to</w:t>
            </w:r>
            <w:r w:rsidR="55598B02" w:rsidRPr="00EF65AD">
              <w:rPr>
                <w:rFonts w:ascii="Times New Roman" w:eastAsia="Calibri" w:hAnsi="Times New Roman" w:cs="Times New Roman"/>
                <w:color w:val="324576"/>
              </w:rPr>
              <w:t xml:space="preserve"> and maintained a design system and style guide to ensure consistent design across all products.</w:t>
            </w:r>
          </w:p>
          <w:p w14:paraId="602D6104" w14:textId="664C472A" w:rsidR="2899B825" w:rsidRDefault="2899B825" w:rsidP="2899B825">
            <w:pPr>
              <w:spacing w:line="360" w:lineRule="auto"/>
              <w:rPr>
                <w:rFonts w:ascii="Calibri" w:eastAsia="Calibri" w:hAnsi="Calibri" w:cs="Calibri"/>
                <w:szCs w:val="20"/>
              </w:rPr>
            </w:pPr>
          </w:p>
          <w:p w14:paraId="12A60C2E" w14:textId="77777777" w:rsidR="00460B03" w:rsidRDefault="00460B03" w:rsidP="2899B825">
            <w:pPr>
              <w:spacing w:line="360" w:lineRule="auto"/>
              <w:rPr>
                <w:rFonts w:ascii="Calibri" w:eastAsia="Calibri" w:hAnsi="Calibri" w:cs="Calibri"/>
                <w:szCs w:val="20"/>
              </w:rPr>
            </w:pPr>
          </w:p>
          <w:p w14:paraId="60576BBD" w14:textId="77777777" w:rsidR="00460B03" w:rsidRPr="00E973F7" w:rsidRDefault="00460B03" w:rsidP="00460B03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</w:pPr>
            <w:r w:rsidRPr="00E973F7">
              <w:rPr>
                <w:rFonts w:ascii="Times New Roman" w:eastAsiaTheme="majorEastAsia" w:hAnsi="Times New Roman" w:cs="Times New Roman"/>
                <w:b/>
                <w:bCs/>
                <w:color w:val="525C75"/>
                <w:szCs w:val="20"/>
              </w:rPr>
              <w:t>Design Analyst</w:t>
            </w:r>
          </w:p>
          <w:p w14:paraId="5FA299C2" w14:textId="31BD8875" w:rsidR="00CA71AA" w:rsidRPr="00460B03" w:rsidRDefault="261030FC" w:rsidP="3C0035F1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</w:pPr>
            <w:r w:rsidRPr="00470159">
              <w:rPr>
                <w:rFonts w:ascii="Times New Roman" w:eastAsia="Calibri" w:hAnsi="Times New Roman" w:cs="Times New Roman"/>
                <w:b w:val="0"/>
                <w:caps w:val="0"/>
                <w:color w:val="185FED"/>
                <w:szCs w:val="20"/>
                <w:u w:val="single"/>
              </w:rPr>
              <w:t>Fiserv India Pvt. Ltd.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185FED"/>
                <w:szCs w:val="20"/>
              </w:rPr>
              <w:t xml:space="preserve"> </w:t>
            </w:r>
            <w:r w:rsidR="77C39EAD" w:rsidRPr="00460B03">
              <w:rPr>
                <w:rFonts w:ascii="Times New Roman" w:eastAsia="Calibri" w:hAnsi="Times New Roman" w:cs="Times New Roman"/>
                <w:bCs/>
                <w:caps w:val="0"/>
                <w:color w:val="185FED"/>
                <w:szCs w:val="20"/>
              </w:rPr>
              <w:t xml:space="preserve">  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 xml:space="preserve"> </w:t>
            </w:r>
            <w:r w:rsidR="32D05E0A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11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/201</w:t>
            </w:r>
            <w:r w:rsidR="7C31BBD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5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 xml:space="preserve"> – </w:t>
            </w:r>
            <w:r w:rsidR="1B3A7B02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9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/20</w:t>
            </w:r>
            <w:r w:rsidR="5B102B7E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>16</w:t>
            </w:r>
            <w:r w:rsidR="77C39EAD" w:rsidRPr="00460B03">
              <w:rPr>
                <w:rFonts w:ascii="Times New Roman" w:eastAsia="Calibri" w:hAnsi="Times New Roman" w:cs="Times New Roman"/>
                <w:b w:val="0"/>
                <w:caps w:val="0"/>
                <w:color w:val="7C848F"/>
                <w:szCs w:val="20"/>
              </w:rPr>
              <w:t xml:space="preserve">     Pune, India</w:t>
            </w:r>
          </w:p>
          <w:p w14:paraId="5B6F01DA" w14:textId="3E00B1CF" w:rsidR="00CA71AA" w:rsidRPr="000C7321" w:rsidRDefault="2457E3AF" w:rsidP="2899B825">
            <w:pPr>
              <w:spacing w:line="360" w:lineRule="auto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>Produced</w:t>
            </w:r>
            <w:r w:rsidR="382E88B2" w:rsidRPr="000C7321">
              <w:rPr>
                <w:rFonts w:ascii="Times New Roman" w:eastAsia="Calibri" w:hAnsi="Times New Roman" w:cs="Times New Roman"/>
                <w:color w:val="324576"/>
              </w:rPr>
              <w:t xml:space="preserve"> mobile applications like </w:t>
            </w:r>
            <w:r w:rsidR="61B39692" w:rsidRPr="000C7321">
              <w:rPr>
                <w:rFonts w:ascii="Times New Roman" w:eastAsia="Calibri" w:hAnsi="Times New Roman" w:cs="Times New Roman"/>
                <w:color w:val="324576"/>
              </w:rPr>
              <w:t>Popmoney and the</w:t>
            </w:r>
            <w:r w:rsidR="382E88B2" w:rsidRPr="000C7321">
              <w:rPr>
                <w:rFonts w:ascii="Times New Roman" w:eastAsia="Calibri" w:hAnsi="Times New Roman" w:cs="Times New Roman"/>
                <w:color w:val="324576"/>
              </w:rPr>
              <w:t xml:space="preserve"> Zelle app.</w:t>
            </w:r>
          </w:p>
          <w:p w14:paraId="01AE4A93" w14:textId="557BFCC2" w:rsidR="00CA71AA" w:rsidRPr="000C7321" w:rsidRDefault="382E88B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Presented design concepts and ideas to the stakeholders, including team </w:t>
            </w:r>
            <w:r w:rsidR="0AC6B057" w:rsidRPr="000C7321">
              <w:rPr>
                <w:rFonts w:ascii="Times New Roman" w:eastAsia="Calibri" w:hAnsi="Times New Roman" w:cs="Times New Roman"/>
                <w:color w:val="324576"/>
              </w:rPr>
              <w:t xml:space="preserve">members 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>and senior management, to gain approval and feedback.</w:t>
            </w:r>
          </w:p>
          <w:p w14:paraId="15F6043A" w14:textId="1D756FD9" w:rsidR="00CA71AA" w:rsidRPr="000C7321" w:rsidRDefault="382E88B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lastRenderedPageBreak/>
              <w:t>Managed design projects from concept building to completion, ensuring timely delivery and alignment with project goals and timelines.</w:t>
            </w:r>
          </w:p>
          <w:p w14:paraId="612191C5" w14:textId="0324E5FB" w:rsidR="00CA71AA" w:rsidRPr="000C7321" w:rsidRDefault="382E88B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Improved Popmoney app usability by conducting </w:t>
            </w:r>
            <w:r w:rsidR="4A50FC1A" w:rsidRPr="000C7321">
              <w:rPr>
                <w:rFonts w:ascii="Times New Roman" w:eastAsia="Calibri" w:hAnsi="Times New Roman" w:cs="Times New Roman"/>
                <w:color w:val="324576"/>
              </w:rPr>
              <w:t>interviews and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A/B </w:t>
            </w:r>
            <w:r w:rsidR="4237BD01" w:rsidRPr="000C7321">
              <w:rPr>
                <w:rFonts w:ascii="Times New Roman" w:eastAsia="Calibri" w:hAnsi="Times New Roman" w:cs="Times New Roman"/>
                <w:color w:val="324576"/>
              </w:rPr>
              <w:t xml:space="preserve">testing 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and increasing the adoption rate of activated customers who were using </w:t>
            </w:r>
            <w:r w:rsidR="532F0AEE" w:rsidRPr="000C7321">
              <w:rPr>
                <w:rFonts w:ascii="Times New Roman" w:eastAsia="Calibri" w:hAnsi="Times New Roman" w:cs="Times New Roman"/>
                <w:color w:val="324576"/>
              </w:rPr>
              <w:t>the mobile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platform.</w:t>
            </w:r>
          </w:p>
          <w:p w14:paraId="79328B01" w14:textId="4384DEB0" w:rsidR="00CA71AA" w:rsidRPr="000C7321" w:rsidRDefault="382E88B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With </w:t>
            </w:r>
            <w:r w:rsidR="000C7321" w:rsidRPr="000C7321">
              <w:rPr>
                <w:rFonts w:ascii="Times New Roman" w:eastAsia="Calibri" w:hAnsi="Times New Roman" w:cs="Times New Roman"/>
                <w:color w:val="324576"/>
              </w:rPr>
              <w:t>consistent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user-friendly interfaces, which helped in improving the adoption rate in registration and activation.</w:t>
            </w:r>
          </w:p>
          <w:p w14:paraId="3FA5812C" w14:textId="4C9CCC21" w:rsidR="00CA71AA" w:rsidRPr="000C7321" w:rsidRDefault="382E88B2" w:rsidP="2899B82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>Designed and developed payment solutions for schools and to simplify collaboration between the design team and the development team in an agile environment.</w:t>
            </w:r>
          </w:p>
          <w:p w14:paraId="336FA5B0" w14:textId="091796BF" w:rsidR="00CA71AA" w:rsidRDefault="00CA71AA" w:rsidP="2899B825">
            <w:pPr>
              <w:spacing w:line="360" w:lineRule="auto"/>
              <w:rPr>
                <w:rFonts w:ascii="Calibri" w:eastAsia="Calibri" w:hAnsi="Calibri" w:cs="Calibri"/>
                <w:color w:val="323D4A"/>
              </w:rPr>
            </w:pPr>
          </w:p>
          <w:p w14:paraId="32ED2D06" w14:textId="402A1B4D" w:rsidR="00CA71AA" w:rsidRDefault="7C9D2486" w:rsidP="2899B825">
            <w:pPr>
              <w:pStyle w:val="Heading2"/>
              <w:rPr>
                <w:rFonts w:ascii="Calibri" w:eastAsia="Calibri" w:hAnsi="Calibri" w:cs="Calibri"/>
                <w:caps w:val="0"/>
                <w:color w:val="495667"/>
              </w:rPr>
            </w:pPr>
            <w:r w:rsidRPr="000C7321">
              <w:rPr>
                <w:rFonts w:ascii="Times New Roman" w:hAnsi="Times New Roman" w:cs="Times New Roman"/>
                <w:bCs/>
                <w:caps w:val="0"/>
                <w:color w:val="525C75"/>
                <w:szCs w:val="20"/>
              </w:rPr>
              <w:t>Sr. UI Designer</w:t>
            </w:r>
            <w:r w:rsidR="46063999">
              <w:br/>
            </w:r>
            <w:hyperlink r:id="rId24" w:history="1">
              <w:r w:rsidR="00AF6033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>C</w:t>
              </w:r>
              <w:r w:rsidR="007A68BE" w:rsidRPr="007A68BE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 xml:space="preserve">ybage </w:t>
              </w:r>
              <w:r w:rsidR="00AF6033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>S</w:t>
              </w:r>
              <w:r w:rsidR="007A68BE" w:rsidRPr="007A68BE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 xml:space="preserve">oftware's </w:t>
              </w:r>
              <w:hyperlink r:id="rId25" w:history="1">
                <w:r w:rsidR="00AF6033">
                  <w:rPr>
                    <w:rFonts w:ascii="Times New Roman" w:eastAsia="Calibri" w:hAnsi="Times New Roman" w:cs="Times New Roman"/>
                    <w:b w:val="0"/>
                    <w:caps w:val="0"/>
                    <w:color w:val="185FED"/>
                    <w:szCs w:val="20"/>
                  </w:rPr>
                  <w:t>P</w:t>
                </w:r>
                <w:r w:rsidR="007A68BE" w:rsidRPr="007A68BE">
                  <w:rPr>
                    <w:rFonts w:ascii="Times New Roman" w:eastAsia="Calibri" w:hAnsi="Times New Roman" w:cs="Times New Roman"/>
                    <w:b w:val="0"/>
                    <w:caps w:val="0"/>
                    <w:color w:val="185FED"/>
                    <w:szCs w:val="20"/>
                  </w:rPr>
                  <w:t>vt</w:t>
                </w:r>
              </w:hyperlink>
              <w:r w:rsidR="007A68BE" w:rsidRPr="007A68BE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 xml:space="preserve">. </w:t>
              </w:r>
              <w:r w:rsidR="00AF6033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>L</w:t>
              </w:r>
              <w:r w:rsidR="007A68BE" w:rsidRPr="007A68BE">
                <w:rPr>
                  <w:rFonts w:ascii="Times New Roman" w:eastAsia="Calibri" w:hAnsi="Times New Roman" w:cs="Times New Roman"/>
                  <w:b w:val="0"/>
                  <w:caps w:val="0"/>
                  <w:color w:val="185FED"/>
                  <w:szCs w:val="20"/>
                </w:rPr>
                <w:t>td.</w:t>
              </w:r>
            </w:hyperlink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 </w:t>
            </w:r>
            <w:r w:rsidRPr="000C7321">
              <w:rPr>
                <w:rFonts w:ascii="Times New Roman" w:eastAsia="Calibri" w:hAnsi="Times New Roman" w:cs="Times New Roman"/>
                <w:caps w:val="0"/>
                <w:color w:val="185FED"/>
              </w:rPr>
              <w:t xml:space="preserve">  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1</w:t>
            </w:r>
            <w:r w:rsidR="2219854A"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2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/20</w:t>
            </w:r>
            <w:r w:rsidR="313323EE"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09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– </w:t>
            </w:r>
            <w:r w:rsidR="573AC329"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11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/201</w:t>
            </w:r>
            <w:r w:rsidR="4F6BED54"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>5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    Pune, India</w:t>
            </w:r>
          </w:p>
          <w:p w14:paraId="39D62111" w14:textId="45AE1901" w:rsidR="00CA71AA" w:rsidRPr="000C7321" w:rsidRDefault="7C9D2486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Designed web/mobile experiences and visual interfaces for the top telecom </w:t>
            </w:r>
            <w:r w:rsidR="537DEE0D" w:rsidRPr="000C7321">
              <w:rPr>
                <w:rFonts w:ascii="Times New Roman" w:eastAsia="Calibri" w:hAnsi="Times New Roman" w:cs="Times New Roman"/>
                <w:color w:val="324576"/>
              </w:rPr>
              <w:t>giants,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including AT&amp;T, Verizon, and Vodafone.</w:t>
            </w:r>
          </w:p>
          <w:p w14:paraId="2D2932FF" w14:textId="4A41D1E3" w:rsidR="00CA71AA" w:rsidRPr="000C7321" w:rsidRDefault="7C9D2486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Identified the design needs, created interactive concepts for a variety of projects and POC on the same schedule, and contributed </w:t>
            </w:r>
            <w:r w:rsidR="71D92D86" w:rsidRPr="000C7321">
              <w:rPr>
                <w:rFonts w:ascii="Times New Roman" w:eastAsia="Calibri" w:hAnsi="Times New Roman" w:cs="Times New Roman"/>
                <w:color w:val="324576"/>
              </w:rPr>
              <w:t>to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winning the design pitch towards </w:t>
            </w:r>
            <w:r w:rsidR="3050F47C" w:rsidRPr="000C7321">
              <w:rPr>
                <w:rFonts w:ascii="Times New Roman" w:eastAsia="Calibri" w:hAnsi="Times New Roman" w:cs="Times New Roman"/>
                <w:color w:val="324576"/>
              </w:rPr>
              <w:t>10+ concepts, i.e.,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Digital River, Novartis, Lexis-Nexis, </w:t>
            </w:r>
            <w:r w:rsidR="5EE389A3" w:rsidRPr="000C7321">
              <w:rPr>
                <w:rFonts w:ascii="Times New Roman" w:eastAsia="Calibri" w:hAnsi="Times New Roman" w:cs="Times New Roman"/>
                <w:color w:val="324576"/>
              </w:rPr>
              <w:t>Worldbook, and the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American </w:t>
            </w:r>
            <w:r w:rsidR="04CEA25B" w:rsidRPr="000C7321">
              <w:rPr>
                <w:rFonts w:ascii="Times New Roman" w:eastAsia="Calibri" w:hAnsi="Times New Roman" w:cs="Times New Roman"/>
                <w:color w:val="324576"/>
              </w:rPr>
              <w:t>College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of Cardiology’s Anticoag Evaluator.</w:t>
            </w:r>
          </w:p>
          <w:p w14:paraId="01FDCC76" w14:textId="34E390AA" w:rsidR="00CA71AA" w:rsidRPr="000C7321" w:rsidRDefault="7C9D2486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Presented UX </w:t>
            </w:r>
            <w:r w:rsidR="36D1448B" w:rsidRPr="000C7321">
              <w:rPr>
                <w:rFonts w:ascii="Times New Roman" w:eastAsia="Calibri" w:hAnsi="Times New Roman" w:cs="Times New Roman"/>
                <w:color w:val="324576"/>
              </w:rPr>
              <w:t>enhancements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and consultations to improve existing experiences and align business and customers.</w:t>
            </w:r>
          </w:p>
          <w:p w14:paraId="12BA7C1C" w14:textId="3F3AD472" w:rsidR="00CA71AA" w:rsidRPr="000C7321" w:rsidRDefault="7C9D2486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Launched design efforts to build microsites and websites for other segments </w:t>
            </w:r>
            <w:r w:rsidR="4E51E7B1" w:rsidRPr="000C7321">
              <w:rPr>
                <w:rFonts w:ascii="Times New Roman" w:eastAsia="Calibri" w:hAnsi="Times New Roman" w:cs="Times New Roman"/>
                <w:color w:val="324576"/>
              </w:rPr>
              <w:t>of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the Microsoft brand. Improved </w:t>
            </w:r>
            <w:r w:rsidR="367E28DE" w:rsidRPr="000C7321">
              <w:rPr>
                <w:rFonts w:ascii="Times New Roman" w:eastAsia="Calibri" w:hAnsi="Times New Roman" w:cs="Times New Roman"/>
                <w:color w:val="324576"/>
              </w:rPr>
              <w:t>the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number of </w:t>
            </w:r>
            <w:r w:rsidR="0F8C47FD" w:rsidRPr="000C7321">
              <w:rPr>
                <w:rFonts w:ascii="Times New Roman" w:eastAsia="Calibri" w:hAnsi="Times New Roman" w:cs="Times New Roman"/>
                <w:color w:val="324576"/>
              </w:rPr>
              <w:t>visitors and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</w:t>
            </w:r>
            <w:r w:rsidR="005C12D9" w:rsidRPr="000C7321">
              <w:rPr>
                <w:rFonts w:ascii="Times New Roman" w:eastAsia="Calibri" w:hAnsi="Times New Roman" w:cs="Times New Roman"/>
                <w:color w:val="324576"/>
              </w:rPr>
              <w:t>formed</w:t>
            </w:r>
            <w:r w:rsidRPr="000C7321">
              <w:rPr>
                <w:rFonts w:ascii="Times New Roman" w:eastAsia="Calibri" w:hAnsi="Times New Roman" w:cs="Times New Roman"/>
                <w:color w:val="324576"/>
              </w:rPr>
              <w:t xml:space="preserve"> completion rate by 30%.</w:t>
            </w:r>
          </w:p>
          <w:p w14:paraId="306A3AF9" w14:textId="097312D7" w:rsidR="00CA71AA" w:rsidRPr="000C7321" w:rsidRDefault="7962E518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>I chose</w:t>
            </w:r>
            <w:r w:rsidR="6B9C315B" w:rsidRPr="000C7321">
              <w:rPr>
                <w:rFonts w:ascii="Times New Roman" w:eastAsia="Calibri" w:hAnsi="Times New Roman" w:cs="Times New Roman"/>
                <w:color w:val="324576"/>
              </w:rPr>
              <w:t xml:space="preserve"> one of my design ideas for Cybage, the company's online marketing website.</w:t>
            </w:r>
          </w:p>
          <w:p w14:paraId="05DC603D" w14:textId="69D90BDA" w:rsidR="00CA71AA" w:rsidRDefault="00CA71AA" w:rsidP="2899B825">
            <w:pPr>
              <w:spacing w:line="360" w:lineRule="auto"/>
              <w:rPr>
                <w:rFonts w:eastAsiaTheme="minorEastAsia"/>
                <w:color w:val="323D4A"/>
              </w:rPr>
            </w:pPr>
          </w:p>
          <w:p w14:paraId="739EDEEE" w14:textId="0AA52364" w:rsidR="00CA71AA" w:rsidRPr="000C7321" w:rsidRDefault="1C200FA3" w:rsidP="2899B825">
            <w:pPr>
              <w:pStyle w:val="Heading2"/>
              <w:rPr>
                <w:rFonts w:ascii="Times New Roman" w:eastAsia="Arial" w:hAnsi="Times New Roman" w:cs="Times New Roman"/>
                <w:caps w:val="0"/>
                <w:color w:val="495667"/>
                <w:sz w:val="22"/>
                <w:szCs w:val="22"/>
              </w:rPr>
            </w:pPr>
            <w:r w:rsidRPr="000C7321">
              <w:rPr>
                <w:rFonts w:ascii="Times New Roman" w:hAnsi="Times New Roman" w:cs="Times New Roman"/>
                <w:bCs/>
                <w:caps w:val="0"/>
                <w:color w:val="525C75"/>
                <w:szCs w:val="20"/>
              </w:rPr>
              <w:t>Web Designer</w:t>
            </w:r>
            <w:r w:rsidR="75665BC5">
              <w:br/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Pragmites Internet Consulting Pvt. Ltd. </w:t>
            </w:r>
            <w:r w:rsidRPr="000C7321">
              <w:rPr>
                <w:rFonts w:ascii="Times New Roman" w:eastAsia="Calibri" w:hAnsi="Times New Roman" w:cs="Times New Roman"/>
                <w:caps w:val="0"/>
                <w:color w:val="185FED"/>
              </w:rPr>
              <w:t xml:space="preserve">  </w:t>
            </w:r>
            <w:r w:rsidRPr="000C7321">
              <w:rPr>
                <w:rFonts w:ascii="Times New Roman" w:eastAsia="Calibri" w:hAnsi="Times New Roman" w:cs="Times New Roman"/>
                <w:b w:val="0"/>
                <w:caps w:val="0"/>
                <w:color w:val="7C848F"/>
              </w:rPr>
              <w:t xml:space="preserve"> 6/2007 – 12/2009     Pune, India</w:t>
            </w:r>
          </w:p>
          <w:p w14:paraId="204D7C23" w14:textId="11BCFAB2" w:rsidR="00CA71AA" w:rsidRPr="000C7321" w:rsidRDefault="1C200FA3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Times New Roman" w:eastAsia="Calibri" w:hAnsi="Times New Roman" w:cs="Times New Roman"/>
                <w:color w:val="324576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>Designed interfaces for cross-platform devices, including defining and maintaining design systems to ensure consistent design across all products.</w:t>
            </w:r>
          </w:p>
          <w:p w14:paraId="1ED28C52" w14:textId="56BB40A5" w:rsidR="00CA71AA" w:rsidRDefault="1C200FA3" w:rsidP="2899B82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88"/>
              <w:rPr>
                <w:rFonts w:ascii="Calibri" w:eastAsia="Calibri" w:hAnsi="Calibri" w:cs="Calibri"/>
                <w:color w:val="525C75"/>
              </w:rPr>
            </w:pPr>
            <w:r w:rsidRPr="000C7321">
              <w:rPr>
                <w:rFonts w:ascii="Times New Roman" w:eastAsia="Calibri" w:hAnsi="Times New Roman" w:cs="Times New Roman"/>
                <w:color w:val="324576"/>
              </w:rPr>
              <w:t>Designed for e-commerce web portals in Joomla CMS.</w:t>
            </w:r>
          </w:p>
        </w:tc>
        <w:tc>
          <w:tcPr>
            <w:tcW w:w="140" w:type="dxa"/>
          </w:tcPr>
          <w:p w14:paraId="0E5DF298" w14:textId="77777777" w:rsidR="00CA71AA" w:rsidRPr="00587B38" w:rsidRDefault="00CA71AA" w:rsidP="19E73ECD">
            <w:pPr>
              <w:pStyle w:val="Heading2"/>
            </w:pPr>
          </w:p>
        </w:tc>
        <w:tc>
          <w:tcPr>
            <w:tcW w:w="315" w:type="dxa"/>
          </w:tcPr>
          <w:p w14:paraId="53D9D3BB" w14:textId="14220042" w:rsidR="19E73ECD" w:rsidRDefault="19E73ECD" w:rsidP="3C0035F1">
            <w:pPr>
              <w:pStyle w:val="Heading2"/>
              <w:rPr>
                <w:rFonts w:ascii="Calibri" w:eastAsia="Calibri" w:hAnsi="Calibri" w:cs="Calibri"/>
              </w:rPr>
            </w:pPr>
          </w:p>
        </w:tc>
        <w:tc>
          <w:tcPr>
            <w:tcW w:w="4209" w:type="dxa"/>
          </w:tcPr>
          <w:p w14:paraId="135A5DB6" w14:textId="4909261F" w:rsidR="00CA71AA" w:rsidRPr="009D7924" w:rsidRDefault="75B0A48E" w:rsidP="3C0035F1">
            <w:pPr>
              <w:pStyle w:val="Heading2"/>
              <w:rPr>
                <w:rFonts w:ascii="Times New Roman" w:eastAsia="Calibri" w:hAnsi="Times New Roman" w:cs="Times New Roman"/>
                <w:color w:val="324576"/>
              </w:rPr>
            </w:pP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UI/UX and product </w:t>
            </w:r>
            <w:r w:rsidR="7A8B39B3"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design— </w:t>
            </w: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micro degree </w:t>
            </w:r>
          </w:p>
          <w:p w14:paraId="6D9F264E" w14:textId="5CCB6593" w:rsidR="00CA71AA" w:rsidRPr="000B58AF" w:rsidRDefault="19AC5E9D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</w:pP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Beep event</w:t>
            </w:r>
            <w:r w:rsidRPr="000B58AF">
              <w:rPr>
                <w:rFonts w:ascii="Times New Roman" w:eastAsia="Calibri" w:hAnsi="Times New Roman" w:cs="Times New Roman"/>
                <w:b w:val="0"/>
                <w:color w:val="323D4A"/>
              </w:rPr>
              <w:t xml:space="preserve">, </w:t>
            </w:r>
            <w:r w:rsidR="7EE27DD0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India</w:t>
            </w:r>
            <w:r w:rsidR="23CADA96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 xml:space="preserve">, </w:t>
            </w:r>
            <w:r w:rsidR="54ED605E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January</w:t>
            </w:r>
            <w:r w:rsidR="283341B2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 xml:space="preserve"> 2025 - </w:t>
            </w:r>
            <w:r w:rsidR="19E5C511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pursuing</w:t>
            </w:r>
          </w:p>
          <w:p w14:paraId="08396616" w14:textId="77777777" w:rsidR="00CA71AA" w:rsidRPr="000B58AF" w:rsidRDefault="00CA71AA" w:rsidP="3C0035F1">
            <w:pPr>
              <w:pStyle w:val="Body"/>
              <w:rPr>
                <w:rFonts w:ascii="Times New Roman" w:eastAsia="Calibri" w:hAnsi="Times New Roman" w:cs="Times New Roman"/>
              </w:rPr>
            </w:pPr>
          </w:p>
          <w:p w14:paraId="305649C5" w14:textId="7307EFC8" w:rsidR="00CA71AA" w:rsidRPr="009D7924" w:rsidRDefault="1703AEFC" w:rsidP="2899B825">
            <w:pPr>
              <w:pStyle w:val="Heading2"/>
              <w:rPr>
                <w:rFonts w:ascii="Times New Roman" w:eastAsia="Calibri" w:hAnsi="Times New Roman" w:cs="Times New Roman"/>
                <w:caps w:val="0"/>
                <w:color w:val="324576"/>
              </w:rPr>
            </w:pP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>Bachelor's</w:t>
            </w:r>
            <w:r w:rsidR="63317A85"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 in computer application</w:t>
            </w:r>
          </w:p>
          <w:p w14:paraId="3D8E05F3" w14:textId="1B379DA7" w:rsidR="00CA71AA" w:rsidRPr="000B58AF" w:rsidRDefault="7238BFE0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</w:pP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I</w:t>
            </w:r>
            <w:r w:rsidR="29F20E2B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ndira </w:t>
            </w:r>
            <w:r w:rsid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G</w:t>
            </w:r>
            <w:r w:rsidR="29F20E2B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andhi </w:t>
            </w:r>
            <w:r w:rsid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N</w:t>
            </w:r>
            <w:r w:rsidR="29F20E2B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ational </w:t>
            </w:r>
            <w:r w:rsid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O</w:t>
            </w:r>
            <w:r w:rsidR="29F20E2B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pen </w:t>
            </w:r>
            <w:r w:rsid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U</w:t>
            </w:r>
            <w:r w:rsidR="29F20E2B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niversity</w:t>
            </w:r>
          </w:p>
          <w:p w14:paraId="71E79990" w14:textId="0183A6C2" w:rsidR="00CA71AA" w:rsidRPr="000B58AF" w:rsidRDefault="29DE987F" w:rsidP="3C0035F1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  <w:szCs w:val="20"/>
              </w:rPr>
            </w:pP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Cs w:val="20"/>
              </w:rPr>
              <w:t>I</w:t>
            </w:r>
            <w:r w:rsidR="157F9CA0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Cs w:val="20"/>
              </w:rPr>
              <w:t>ndia</w:t>
            </w:r>
            <w:r w:rsidRPr="000B58AF">
              <w:rPr>
                <w:rFonts w:ascii="Times New Roman" w:eastAsia="Calibri" w:hAnsi="Times New Roman" w:cs="Times New Roman"/>
                <w:b w:val="0"/>
                <w:color w:val="323D4A"/>
                <w:szCs w:val="20"/>
              </w:rPr>
              <w:t xml:space="preserve">, </w:t>
            </w: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Cs w:val="20"/>
              </w:rPr>
              <w:t>202</w:t>
            </w:r>
            <w:r w:rsidR="5C5B85AD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Cs w:val="20"/>
              </w:rPr>
              <w:t>0</w:t>
            </w:r>
          </w:p>
          <w:p w14:paraId="2883F5E6" w14:textId="7FECC799" w:rsidR="00CA71AA" w:rsidRPr="000B58AF" w:rsidRDefault="00CA71AA" w:rsidP="2899B825">
            <w:pPr>
              <w:pStyle w:val="Heading2"/>
              <w:rPr>
                <w:rFonts w:ascii="Times New Roman" w:eastAsia="Calibri" w:hAnsi="Times New Roman" w:cs="Times New Roman"/>
                <w:b w:val="0"/>
              </w:rPr>
            </w:pPr>
          </w:p>
          <w:p w14:paraId="45A70A43" w14:textId="068740F7" w:rsidR="00CA71AA" w:rsidRPr="009D7924" w:rsidRDefault="13F30D74" w:rsidP="2899B825">
            <w:pPr>
              <w:pStyle w:val="Heading2"/>
              <w:rPr>
                <w:rFonts w:ascii="Times New Roman" w:eastAsia="Calibri" w:hAnsi="Times New Roman" w:cs="Times New Roman"/>
                <w:color w:val="324576"/>
              </w:rPr>
            </w:pP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Diploma in </w:t>
            </w:r>
            <w:r w:rsidR="5D907BE3"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user </w:t>
            </w: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>interface design &amp;</w:t>
            </w:r>
            <w:r w:rsidR="45CE7996"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 </w:t>
            </w: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>animation</w:t>
            </w:r>
          </w:p>
          <w:p w14:paraId="701B122C" w14:textId="390078FC" w:rsidR="00CA71AA" w:rsidRPr="000B58AF" w:rsidRDefault="27AFDF9E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</w:rPr>
            </w:pP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E</w:t>
            </w:r>
            <w:r w:rsidR="52E3AD18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dit institute,</w:t>
            </w:r>
            <w:r w:rsidR="52E3AD18" w:rsidRPr="000B58AF">
              <w:rPr>
                <w:rFonts w:ascii="Times New Roman" w:eastAsia="Calibri" w:hAnsi="Times New Roman" w:cs="Times New Roman"/>
                <w:b w:val="0"/>
                <w:color w:val="323D4A"/>
              </w:rPr>
              <w:t xml:space="preserve"> </w:t>
            </w:r>
            <w:r w:rsidR="00B663EE">
              <w:rPr>
                <w:rFonts w:ascii="Times New Roman" w:eastAsia="Calibri" w:hAnsi="Times New Roman" w:cs="Times New Roman"/>
                <w:b w:val="0"/>
                <w:color w:val="323D4A"/>
              </w:rPr>
              <w:t>P</w:t>
            </w:r>
            <w:r w:rsidR="52E3AD18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une university</w:t>
            </w:r>
            <w:r w:rsidR="23AA338D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 xml:space="preserve">, </w:t>
            </w:r>
            <w:r w:rsidR="0BCEAF5E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2006 - 2007</w:t>
            </w:r>
          </w:p>
          <w:p w14:paraId="1CD2445B" w14:textId="2BB9519B" w:rsidR="00CA71AA" w:rsidRPr="000B58AF" w:rsidRDefault="00CA71AA" w:rsidP="3C0035F1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  <w:sz w:val="18"/>
                <w:szCs w:val="18"/>
              </w:rPr>
            </w:pPr>
          </w:p>
          <w:p w14:paraId="7AE98680" w14:textId="0CB8174F" w:rsidR="00CA71AA" w:rsidRPr="009D7924" w:rsidRDefault="59E2B14F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4576"/>
              </w:rPr>
            </w:pP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>Diploma in interior design &amp;</w:t>
            </w:r>
            <w:r w:rsidR="6AB26719"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 xml:space="preserve"> </w:t>
            </w:r>
            <w:r w:rsidRPr="009D7924">
              <w:rPr>
                <w:rFonts w:ascii="Times New Roman" w:eastAsia="Calibri" w:hAnsi="Times New Roman" w:cs="Times New Roman"/>
                <w:caps w:val="0"/>
                <w:color w:val="324576"/>
              </w:rPr>
              <w:t>decoration</w:t>
            </w:r>
          </w:p>
          <w:p w14:paraId="2C2CB37D" w14:textId="1DF1949C" w:rsidR="00CA71AA" w:rsidRPr="000B58AF" w:rsidRDefault="455E8DBB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</w:rPr>
            </w:pPr>
            <w:r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MMSID</w:t>
            </w:r>
            <w:r w:rsidR="59E2B14F" w:rsidRPr="000B58AF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,</w:t>
            </w:r>
            <w:r w:rsidR="59E2B14F" w:rsidRPr="000B58AF">
              <w:rPr>
                <w:rFonts w:ascii="Times New Roman" w:eastAsia="Calibri" w:hAnsi="Times New Roman" w:cs="Times New Roman"/>
                <w:b w:val="0"/>
                <w:color w:val="323D4A"/>
              </w:rPr>
              <w:t xml:space="preserve"> </w:t>
            </w:r>
            <w:r w:rsidR="00B663EE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P</w:t>
            </w:r>
            <w:r w:rsidR="59E2B14F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une university, 200</w:t>
            </w:r>
            <w:r w:rsidR="7E6F5C65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4</w:t>
            </w:r>
            <w:r w:rsidR="07D3CD6B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 xml:space="preserve"> – </w:t>
            </w:r>
            <w:r w:rsidR="59E2B14F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200</w:t>
            </w:r>
            <w:r w:rsidR="7BB0C5BA" w:rsidRPr="000B58AF">
              <w:rPr>
                <w:rFonts w:ascii="Times New Roman" w:eastAsia="Calibri" w:hAnsi="Times New Roman" w:cs="Times New Roman"/>
                <w:b w:val="0"/>
                <w:caps w:val="0"/>
                <w:color w:val="323D4A"/>
              </w:rPr>
              <w:t>6</w:t>
            </w:r>
          </w:p>
          <w:p w14:paraId="7ED3217C" w14:textId="0A54D9C6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aps w:val="0"/>
                <w:color w:val="323D4A"/>
              </w:rPr>
            </w:pPr>
          </w:p>
          <w:p w14:paraId="52E6D276" w14:textId="55A62850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aps w:val="0"/>
                <w:color w:val="323D4A"/>
              </w:rPr>
            </w:pPr>
          </w:p>
          <w:p w14:paraId="2BAE8868" w14:textId="52D45756" w:rsidR="00F5768B" w:rsidRPr="00C711A6" w:rsidRDefault="00F5768B" w:rsidP="00C711A6">
            <w:pPr>
              <w:pStyle w:val="Heading5"/>
              <w:shd w:val="clear" w:color="auto" w:fill="FFFFFF" w:themeFill="background1"/>
              <w:spacing w:before="0" w:line="360" w:lineRule="auto"/>
              <w:rPr>
                <w:rFonts w:asciiTheme="minorHAnsi" w:hAnsiTheme="minorHAnsi" w:cstheme="minorBidi"/>
                <w:b/>
                <w:bCs/>
                <w:color w:val="525C75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>C</w:t>
            </w:r>
            <w:r w:rsidRPr="00F5768B"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 xml:space="preserve">ertification </w:t>
            </w:r>
          </w:p>
          <w:p w14:paraId="248C3ECB" w14:textId="3AB063CF" w:rsidR="00CA71AA" w:rsidRPr="009D7924" w:rsidRDefault="1781E425" w:rsidP="2899B825">
            <w:pPr>
              <w:pStyle w:val="Heading5"/>
              <w:shd w:val="clear" w:color="auto" w:fill="FFFFFF" w:themeFill="background1"/>
              <w:spacing w:before="0"/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</w:pPr>
            <w:r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Certified usability analyst (</w:t>
            </w:r>
            <w:r w:rsidR="4712351C"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CUA)™</w:t>
            </w:r>
          </w:p>
          <w:p w14:paraId="54F9B3B1" w14:textId="216E9B9E" w:rsidR="00CA71AA" w:rsidRPr="00C711A6" w:rsidRDefault="510DD49C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  <w:sz w:val="18"/>
                <w:szCs w:val="18"/>
              </w:rPr>
            </w:pPr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Human factors international, </w:t>
            </w:r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 w:val="18"/>
                <w:szCs w:val="18"/>
              </w:rPr>
              <w:t>2015</w:t>
            </w:r>
          </w:p>
          <w:p w14:paraId="15E90F69" w14:textId="77777777" w:rsidR="00CA71AA" w:rsidRDefault="00CA71AA" w:rsidP="2899B825">
            <w:pPr>
              <w:pStyle w:val="Body"/>
              <w:rPr>
                <w:rFonts w:ascii="Calibri" w:eastAsia="Calibri" w:hAnsi="Calibri" w:cs="Calibri"/>
              </w:rPr>
            </w:pPr>
          </w:p>
          <w:p w14:paraId="0291E4A3" w14:textId="70899D86" w:rsidR="00CA71AA" w:rsidRPr="009D7924" w:rsidRDefault="510DD49C" w:rsidP="00C711A6">
            <w:pPr>
              <w:pStyle w:val="Heading5"/>
              <w:shd w:val="clear" w:color="auto" w:fill="FFFFFF" w:themeFill="background1"/>
              <w:spacing w:before="0"/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</w:pPr>
            <w:r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Certification in html/css</w:t>
            </w:r>
          </w:p>
          <w:p w14:paraId="1EA41D7D" w14:textId="0312E008" w:rsidR="00CA71AA" w:rsidRPr="00C711A6" w:rsidRDefault="510DD49C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  <w:sz w:val="18"/>
                <w:szCs w:val="18"/>
              </w:rPr>
            </w:pPr>
            <w:hyperlink r:id="rId26">
              <w:r w:rsidRPr="00C711A6">
                <w:rPr>
                  <w:rStyle w:val="Hyperlink"/>
                  <w:rFonts w:ascii="Times New Roman" w:eastAsia="Calibri" w:hAnsi="Times New Roman" w:cs="Times New Roman"/>
                  <w:b w:val="0"/>
                  <w:caps w:val="0"/>
                  <w:color w:val="185FED"/>
                  <w:u w:val="none"/>
                </w:rPr>
                <w:t>Codekaro.In</w:t>
              </w:r>
            </w:hyperlink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 xml:space="preserve">, </w:t>
            </w:r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 w:val="18"/>
                <w:szCs w:val="18"/>
              </w:rPr>
              <w:t>2025</w:t>
            </w:r>
          </w:p>
          <w:p w14:paraId="3302662F" w14:textId="7FECC799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</w:rPr>
            </w:pPr>
          </w:p>
          <w:p w14:paraId="121E3CE9" w14:textId="4DF950CA" w:rsidR="00CA71AA" w:rsidRPr="009D7924" w:rsidRDefault="510DD49C" w:rsidP="00C711A6">
            <w:pPr>
              <w:pStyle w:val="Heading5"/>
              <w:shd w:val="clear" w:color="auto" w:fill="FFFFFF" w:themeFill="background1"/>
              <w:spacing w:before="0"/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</w:pPr>
            <w:r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Design thinking in the age of AI</w:t>
            </w:r>
          </w:p>
          <w:p w14:paraId="7E408433" w14:textId="473C3F06" w:rsidR="00CA71AA" w:rsidRPr="00C711A6" w:rsidRDefault="510DD49C" w:rsidP="2899B825">
            <w:pPr>
              <w:pStyle w:val="Heading2"/>
              <w:rPr>
                <w:rFonts w:ascii="Times New Roman" w:eastAsia="Calibri" w:hAnsi="Times New Roman" w:cs="Times New Roman"/>
                <w:b w:val="0"/>
                <w:color w:val="323D4A"/>
                <w:sz w:val="18"/>
                <w:szCs w:val="18"/>
              </w:rPr>
            </w:pPr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185FED"/>
              </w:rPr>
              <w:t>Linkedin learning,</w:t>
            </w:r>
            <w:r w:rsidRPr="00C711A6">
              <w:rPr>
                <w:rFonts w:ascii="Times New Roman" w:eastAsia="Calibri" w:hAnsi="Times New Roman" w:cs="Times New Roman"/>
                <w:b w:val="0"/>
                <w:caps w:val="0"/>
                <w:color w:val="323D4A"/>
                <w:sz w:val="18"/>
                <w:szCs w:val="18"/>
              </w:rPr>
              <w:t xml:space="preserve"> 2025</w:t>
            </w:r>
          </w:p>
          <w:p w14:paraId="6C141075" w14:textId="35F41609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7D764017" w14:textId="6B2C34FB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7DEACCBF" w14:textId="09868FDD" w:rsidR="00CA71AA" w:rsidRPr="002904D5" w:rsidRDefault="002904D5" w:rsidP="2899B82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>A</w:t>
            </w:r>
            <w:r w:rsidRPr="002904D5"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>chievements</w:t>
            </w:r>
          </w:p>
          <w:p w14:paraId="009A148C" w14:textId="6477DA97" w:rsidR="00CA71AA" w:rsidRPr="009D7924" w:rsidRDefault="6455E90D" w:rsidP="2899B825">
            <w:pPr>
              <w:spacing w:line="276" w:lineRule="auto"/>
              <w:rPr>
                <w:rFonts w:ascii="Calibri" w:eastAsia="Calibri" w:hAnsi="Calibri" w:cs="Calibri"/>
                <w:color w:val="324576"/>
                <w:sz w:val="18"/>
                <w:szCs w:val="18"/>
              </w:rPr>
            </w:pPr>
            <w:r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Grade ‘A’ in intermediate drawing examination,</w:t>
            </w:r>
            <w:r w:rsidRPr="009D7924">
              <w:rPr>
                <w:rFonts w:ascii="Calibri" w:eastAsia="Calibri" w:hAnsi="Calibri" w:cs="Calibri"/>
                <w:b/>
                <w:bCs/>
                <w:color w:val="324576"/>
                <w:sz w:val="18"/>
                <w:szCs w:val="18"/>
              </w:rPr>
              <w:t xml:space="preserve"> </w:t>
            </w:r>
            <w:r w:rsidRPr="009D7924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 xml:space="preserve">held </w:t>
            </w:r>
            <w:r w:rsidR="005C12D9" w:rsidRPr="009D7924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>in</w:t>
            </w:r>
            <w:r w:rsidR="005C12D9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 xml:space="preserve"> the year</w:t>
            </w:r>
            <w:r w:rsidRPr="009D7924">
              <w:rPr>
                <w:rFonts w:ascii="Times New Roman" w:eastAsia="Calibri" w:hAnsi="Times New Roman" w:cs="Times New Roman"/>
                <w:caps/>
                <w:color w:val="324576"/>
                <w:sz w:val="18"/>
                <w:szCs w:val="18"/>
              </w:rPr>
              <w:t xml:space="preserve"> 1999</w:t>
            </w:r>
          </w:p>
          <w:p w14:paraId="10075042" w14:textId="5F22B8F8" w:rsidR="00CA71AA" w:rsidRDefault="00CA71AA" w:rsidP="2899B825">
            <w:pPr>
              <w:spacing w:line="276" w:lineRule="auto"/>
              <w:rPr>
                <w:rFonts w:ascii="Calibri" w:eastAsia="Calibri" w:hAnsi="Calibri" w:cs="Calibri"/>
                <w:caps/>
                <w:color w:val="525C75"/>
                <w:sz w:val="18"/>
                <w:szCs w:val="18"/>
              </w:rPr>
            </w:pPr>
          </w:p>
          <w:p w14:paraId="6ED3AC6A" w14:textId="1E2D7859" w:rsidR="00CA71AA" w:rsidRPr="009D7924" w:rsidRDefault="6455E90D" w:rsidP="2899B825">
            <w:pPr>
              <w:spacing w:line="276" w:lineRule="auto"/>
              <w:rPr>
                <w:rFonts w:ascii="Calibri" w:eastAsia="Calibri" w:hAnsi="Calibri" w:cs="Calibri"/>
                <w:color w:val="324576"/>
                <w:sz w:val="18"/>
                <w:szCs w:val="18"/>
              </w:rPr>
            </w:pPr>
            <w:r w:rsidRPr="009D7924">
              <w:rPr>
                <w:rFonts w:ascii="Times New Roman" w:eastAsia="Calibri" w:hAnsi="Times New Roman" w:cs="Times New Roman"/>
                <w:b/>
                <w:color w:val="324576"/>
                <w:szCs w:val="26"/>
              </w:rPr>
              <w:t>Awarded 3rd place for an interior commercial project in the IIID design excellence award,</w:t>
            </w:r>
            <w:r w:rsidRPr="009D7924">
              <w:rPr>
                <w:rFonts w:ascii="Calibri" w:eastAsia="Calibri" w:hAnsi="Calibri" w:cs="Calibri"/>
                <w:b/>
                <w:bCs/>
                <w:color w:val="324576"/>
                <w:sz w:val="18"/>
                <w:szCs w:val="18"/>
              </w:rPr>
              <w:t xml:space="preserve"> </w:t>
            </w:r>
            <w:r w:rsidRPr="009D7924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 xml:space="preserve">held in </w:t>
            </w:r>
            <w:r w:rsidR="005C12D9" w:rsidRPr="009D7924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>the year</w:t>
            </w:r>
            <w:r w:rsidRPr="009D7924">
              <w:rPr>
                <w:rFonts w:ascii="Times New Roman" w:eastAsia="Calibri" w:hAnsi="Times New Roman" w:cs="Times New Roman"/>
                <w:color w:val="324576"/>
                <w:sz w:val="18"/>
                <w:szCs w:val="18"/>
              </w:rPr>
              <w:t xml:space="preserve"> 2006</w:t>
            </w:r>
          </w:p>
          <w:p w14:paraId="079963E7" w14:textId="1AD4CE78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5197EA3D" w14:textId="31B8CEF2" w:rsidR="00CA71AA" w:rsidRDefault="00CA71AA" w:rsidP="2899B825">
            <w:pPr>
              <w:pStyle w:val="Heading2"/>
              <w:rPr>
                <w:rFonts w:ascii="Calibri" w:eastAsia="Calibri" w:hAnsi="Calibri" w:cs="Calibri"/>
                <w:b w:val="0"/>
                <w:caps w:val="0"/>
                <w:color w:val="323D4A"/>
              </w:rPr>
            </w:pPr>
          </w:p>
          <w:p w14:paraId="19FEA717" w14:textId="6C24BB79" w:rsidR="00CA71AA" w:rsidRPr="004C6A7A" w:rsidRDefault="0083013A" w:rsidP="2899B825">
            <w:pPr>
              <w:spacing w:line="480" w:lineRule="auto"/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>S</w:t>
            </w:r>
            <w:r w:rsidRPr="004C6A7A">
              <w:rPr>
                <w:rFonts w:ascii="Times New Roman" w:eastAsia="Calibri" w:hAnsi="Times New Roman" w:cs="Times New Roman"/>
                <w:b/>
                <w:color w:val="324576"/>
                <w:sz w:val="24"/>
                <w:szCs w:val="24"/>
              </w:rPr>
              <w:t>kills</w:t>
            </w:r>
          </w:p>
          <w:p w14:paraId="731FE319" w14:textId="52AAC292" w:rsidR="00CA71AA" w:rsidRPr="004C6A7A" w:rsidRDefault="57A38105" w:rsidP="2899B825">
            <w:pPr>
              <w:spacing w:line="360" w:lineRule="auto"/>
              <w:rPr>
                <w:rFonts w:ascii="Calibri" w:eastAsia="Calibri" w:hAnsi="Calibri" w:cs="Calibri"/>
                <w:color w:val="324576"/>
                <w:szCs w:val="20"/>
                <w:u w:val="single"/>
              </w:rPr>
            </w:pP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Sketch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figma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confluence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miro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invision studio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AI Literacy</w:t>
            </w:r>
            <w:r w:rsidR="004C6A7A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adobe photoshop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lastRenderedPageBreak/>
              <w:t>wireframing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prototyping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low fidelity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adobe illustrator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sketching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mood-barding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interviewing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survey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canva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persona creation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testin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g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design system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research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html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css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micro animation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flow diagram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</w:t>
            </w:r>
            <w:r w:rsidR="23647A53"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typography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axure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interaction design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color theory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workshop facilitation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interface (ui)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experience (ux)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design iteration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jira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github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adobe creative cloud applications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design patterns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layout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A/B testing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high-fidelity designs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accessibility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double diamond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mockups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research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design sprint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mobile design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whiteboarding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centered design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WCAG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agile product development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project management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requirement gathering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user story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approachability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empathy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visualisation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</w:rPr>
              <w:t xml:space="preserve">     </w:t>
            </w:r>
            <w:r w:rsidRPr="004C6A7A">
              <w:rPr>
                <w:rFonts w:ascii="Calibri" w:eastAsia="Calibri" w:hAnsi="Calibri" w:cs="Calibri"/>
                <w:color w:val="324576"/>
                <w:szCs w:val="20"/>
                <w:u w:val="single"/>
              </w:rPr>
              <w:t>heatmap</w:t>
            </w:r>
          </w:p>
          <w:p w14:paraId="682FD942" w14:textId="3959ADEF" w:rsidR="00CA71AA" w:rsidRDefault="00CA71AA" w:rsidP="3C0035F1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30DBADA9" w14:textId="2BE76777" w:rsidR="00CA71AA" w:rsidRDefault="00CA71AA" w:rsidP="3C0035F1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30D67B44" w14:textId="7D4C2785" w:rsidR="00CA71AA" w:rsidRDefault="00CA71AA" w:rsidP="3C0035F1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  <w:p w14:paraId="24F9EC67" w14:textId="2A6517F6" w:rsidR="00CA71AA" w:rsidRDefault="00CA71AA" w:rsidP="3C0035F1">
            <w:pPr>
              <w:pStyle w:val="Heading2"/>
              <w:rPr>
                <w:rFonts w:ascii="Calibri" w:eastAsia="Calibri" w:hAnsi="Calibri" w:cs="Calibri"/>
                <w:b w:val="0"/>
                <w:color w:val="323D4A"/>
                <w:sz w:val="18"/>
                <w:szCs w:val="18"/>
              </w:rPr>
            </w:pPr>
          </w:p>
        </w:tc>
      </w:tr>
    </w:tbl>
    <w:p w14:paraId="004FF69D" w14:textId="2B5C08AE" w:rsidR="19E73ECD" w:rsidRDefault="19E73ECD" w:rsidP="19E73ECD">
      <w:pPr>
        <w:pStyle w:val="Body"/>
      </w:pPr>
    </w:p>
    <w:sectPr w:rsidR="19E73ECD" w:rsidSect="00D05512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2960" w:h="1800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FD8EB" w14:textId="77777777" w:rsidR="00E2274A" w:rsidRDefault="00E2274A" w:rsidP="00725803">
      <w:r>
        <w:separator/>
      </w:r>
    </w:p>
  </w:endnote>
  <w:endnote w:type="continuationSeparator" w:id="0">
    <w:p w14:paraId="60C2AB12" w14:textId="77777777" w:rsidR="00E2274A" w:rsidRDefault="00E2274A" w:rsidP="00725803">
      <w:r>
        <w:continuationSeparator/>
      </w:r>
    </w:p>
  </w:endnote>
  <w:endnote w:type="continuationNotice" w:id="1">
    <w:p w14:paraId="075DDA5C" w14:textId="77777777" w:rsidR="00E2274A" w:rsidRDefault="00E22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  <w:color w:val="636F7D"/>
      </w:rPr>
      <w:id w:val="346750255"/>
      <w:docPartObj>
        <w:docPartGallery w:val="Page Numbers (Bottom of Page)"/>
        <w:docPartUnique/>
      </w:docPartObj>
    </w:sdtPr>
    <w:sdtContent>
      <w:p w14:paraId="35CB6976" w14:textId="3838D83D" w:rsidR="005A4A49" w:rsidRDefault="005A4A49" w:rsidP="19E73ECD">
        <w:pPr>
          <w:pStyle w:val="Footer"/>
          <w:jc w:val="center"/>
          <w:rPr>
            <w:color w:val="636F7D"/>
          </w:rPr>
        </w:pPr>
        <w:r w:rsidRPr="19E73ECD">
          <w:rPr>
            <w:noProof/>
            <w:color w:val="636F7D"/>
          </w:rPr>
          <w:fldChar w:fldCharType="begin"/>
        </w:r>
        <w:r>
          <w:instrText xml:space="preserve"> PAGE   \* MERGEFORMAT </w:instrText>
        </w:r>
        <w:r w:rsidRPr="19E73ECD">
          <w:fldChar w:fldCharType="separate"/>
        </w:r>
        <w:r w:rsidR="19E73ECD" w:rsidRPr="19E73ECD">
          <w:rPr>
            <w:noProof/>
            <w:color w:val="636F7D"/>
          </w:rPr>
          <w:t>2</w:t>
        </w:r>
        <w:r w:rsidRPr="19E73ECD">
          <w:rPr>
            <w:noProof/>
            <w:color w:val="636F7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2A80" w14:textId="78AB57F7" w:rsidR="19E73ECD" w:rsidRDefault="19E73ECD" w:rsidP="19E73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F5B1" w14:textId="77777777" w:rsidR="00E2274A" w:rsidRDefault="00E2274A" w:rsidP="00725803">
      <w:r>
        <w:separator/>
      </w:r>
    </w:p>
  </w:footnote>
  <w:footnote w:type="continuationSeparator" w:id="0">
    <w:p w14:paraId="4BF0BA46" w14:textId="77777777" w:rsidR="00E2274A" w:rsidRDefault="00E2274A" w:rsidP="00725803">
      <w:r>
        <w:continuationSeparator/>
      </w:r>
    </w:p>
  </w:footnote>
  <w:footnote w:type="continuationNotice" w:id="1">
    <w:p w14:paraId="07D004B7" w14:textId="77777777" w:rsidR="00E2274A" w:rsidRDefault="00E22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1692" w14:textId="0EE1C25B" w:rsidR="2899B825" w:rsidRDefault="2899B825" w:rsidP="2899B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B3FD" w14:textId="48D0DE95" w:rsidR="19E73ECD" w:rsidRDefault="19E73ECD" w:rsidP="19E73E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3lM2dJFBjF07N" int2:id="7YegaYMg">
      <int2:state int2:value="Rejected" int2:type="AugLoop_Text_Critique"/>
    </int2:textHash>
    <int2:textHash int2:hashCode="XMz9lr4terI/6m" int2:id="phhqlL41">
      <int2:state int2:value="Rejected" int2:type="AugLoop_Text_Critique"/>
    </int2:textHash>
    <int2:textHash int2:hashCode="lhQfcronY+oKfK" int2:id="dPmqZFq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0607BE6F"/>
    <w:multiLevelType w:val="hybridMultilevel"/>
    <w:tmpl w:val="FFFFFFFF"/>
    <w:lvl w:ilvl="0" w:tplc="62A6E860">
      <w:start w:val="1"/>
      <w:numFmt w:val="decimal"/>
      <w:lvlText w:val="%1."/>
      <w:lvlJc w:val="left"/>
      <w:pPr>
        <w:ind w:left="720" w:hanging="360"/>
      </w:pPr>
    </w:lvl>
    <w:lvl w:ilvl="1" w:tplc="5CDCE0A4">
      <w:start w:val="1"/>
      <w:numFmt w:val="lowerLetter"/>
      <w:lvlText w:val="%2."/>
      <w:lvlJc w:val="left"/>
      <w:pPr>
        <w:ind w:left="1440" w:hanging="360"/>
      </w:pPr>
    </w:lvl>
    <w:lvl w:ilvl="2" w:tplc="83305136">
      <w:start w:val="1"/>
      <w:numFmt w:val="lowerRoman"/>
      <w:lvlText w:val="%3."/>
      <w:lvlJc w:val="right"/>
      <w:pPr>
        <w:ind w:left="2160" w:hanging="180"/>
      </w:pPr>
    </w:lvl>
    <w:lvl w:ilvl="3" w:tplc="D96202DC">
      <w:start w:val="1"/>
      <w:numFmt w:val="decimal"/>
      <w:lvlText w:val="%4."/>
      <w:lvlJc w:val="left"/>
      <w:pPr>
        <w:ind w:left="2880" w:hanging="360"/>
      </w:pPr>
    </w:lvl>
    <w:lvl w:ilvl="4" w:tplc="14C06B22">
      <w:start w:val="1"/>
      <w:numFmt w:val="lowerLetter"/>
      <w:lvlText w:val="%5."/>
      <w:lvlJc w:val="left"/>
      <w:pPr>
        <w:ind w:left="3600" w:hanging="360"/>
      </w:pPr>
    </w:lvl>
    <w:lvl w:ilvl="5" w:tplc="7F3A64A2">
      <w:start w:val="1"/>
      <w:numFmt w:val="lowerRoman"/>
      <w:lvlText w:val="%6."/>
      <w:lvlJc w:val="right"/>
      <w:pPr>
        <w:ind w:left="4320" w:hanging="180"/>
      </w:pPr>
    </w:lvl>
    <w:lvl w:ilvl="6" w:tplc="EF727E92">
      <w:start w:val="1"/>
      <w:numFmt w:val="decimal"/>
      <w:lvlText w:val="%7."/>
      <w:lvlJc w:val="left"/>
      <w:pPr>
        <w:ind w:left="5040" w:hanging="360"/>
      </w:pPr>
    </w:lvl>
    <w:lvl w:ilvl="7" w:tplc="0E6A6972">
      <w:start w:val="1"/>
      <w:numFmt w:val="lowerLetter"/>
      <w:lvlText w:val="%8."/>
      <w:lvlJc w:val="left"/>
      <w:pPr>
        <w:ind w:left="5760" w:hanging="360"/>
      </w:pPr>
    </w:lvl>
    <w:lvl w:ilvl="8" w:tplc="B860EF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82EEF"/>
    <w:multiLevelType w:val="hybridMultilevel"/>
    <w:tmpl w:val="FFFFFFFF"/>
    <w:lvl w:ilvl="0" w:tplc="BCDCF5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8C04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8C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EB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B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8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8E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B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4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23443"/>
    <w:multiLevelType w:val="hybridMultilevel"/>
    <w:tmpl w:val="FFFFFFFF"/>
    <w:lvl w:ilvl="0" w:tplc="EC54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4C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4F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20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87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AE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88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A5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621DD"/>
    <w:multiLevelType w:val="hybridMultilevel"/>
    <w:tmpl w:val="FFFFFFFF"/>
    <w:lvl w:ilvl="0" w:tplc="2662D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23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F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7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8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1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A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4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C2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5D2D"/>
    <w:multiLevelType w:val="hybridMultilevel"/>
    <w:tmpl w:val="FFFFFFFF"/>
    <w:lvl w:ilvl="0" w:tplc="68E6CF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B1E4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4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4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AC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3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6C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4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03C0A"/>
    <w:multiLevelType w:val="hybridMultilevel"/>
    <w:tmpl w:val="FFFFFFFF"/>
    <w:lvl w:ilvl="0" w:tplc="D9CC11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1EC8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F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0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C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07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E4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8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E5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CB27"/>
    <w:multiLevelType w:val="hybridMultilevel"/>
    <w:tmpl w:val="FFFFFFFF"/>
    <w:lvl w:ilvl="0" w:tplc="70B44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CE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C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4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E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C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A8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C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8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B4380"/>
    <w:multiLevelType w:val="hybridMultilevel"/>
    <w:tmpl w:val="FFFFFFFF"/>
    <w:lvl w:ilvl="0" w:tplc="E86E75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6388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CD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8C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A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B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A1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BE6348"/>
    <w:multiLevelType w:val="hybridMultilevel"/>
    <w:tmpl w:val="FFFFFFFF"/>
    <w:lvl w:ilvl="0" w:tplc="373AF5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2F0A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D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82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F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E9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A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2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E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2006"/>
    <w:multiLevelType w:val="hybridMultilevel"/>
    <w:tmpl w:val="FFFFFFFF"/>
    <w:lvl w:ilvl="0" w:tplc="3A1247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AE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40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D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0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2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0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A9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E0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B9E5"/>
    <w:multiLevelType w:val="hybridMultilevel"/>
    <w:tmpl w:val="FFFFFFFF"/>
    <w:lvl w:ilvl="0" w:tplc="DABE5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2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82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03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0A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AF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2A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61700"/>
    <w:multiLevelType w:val="hybridMultilevel"/>
    <w:tmpl w:val="FFFFFFFF"/>
    <w:lvl w:ilvl="0" w:tplc="53AA3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8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62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C0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E4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A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84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A1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EF8D"/>
    <w:multiLevelType w:val="hybridMultilevel"/>
    <w:tmpl w:val="FFFFFFFF"/>
    <w:lvl w:ilvl="0" w:tplc="C7CA20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38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2B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28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CF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20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8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69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47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76690">
    <w:abstractNumId w:val="25"/>
  </w:num>
  <w:num w:numId="2" w16cid:durableId="1344625710">
    <w:abstractNumId w:val="11"/>
  </w:num>
  <w:num w:numId="3" w16cid:durableId="244925474">
    <w:abstractNumId w:val="12"/>
  </w:num>
  <w:num w:numId="4" w16cid:durableId="1004167836">
    <w:abstractNumId w:val="14"/>
  </w:num>
  <w:num w:numId="5" w16cid:durableId="1184247592">
    <w:abstractNumId w:val="15"/>
  </w:num>
  <w:num w:numId="6" w16cid:durableId="491456902">
    <w:abstractNumId w:val="16"/>
  </w:num>
  <w:num w:numId="7" w16cid:durableId="1890341650">
    <w:abstractNumId w:val="13"/>
  </w:num>
  <w:num w:numId="8" w16cid:durableId="737944925">
    <w:abstractNumId w:val="20"/>
  </w:num>
  <w:num w:numId="9" w16cid:durableId="1271471979">
    <w:abstractNumId w:val="24"/>
  </w:num>
  <w:num w:numId="10" w16cid:durableId="179902655">
    <w:abstractNumId w:val="10"/>
  </w:num>
  <w:num w:numId="11" w16cid:durableId="699817148">
    <w:abstractNumId w:val="21"/>
  </w:num>
  <w:num w:numId="12" w16cid:durableId="986855742">
    <w:abstractNumId w:val="17"/>
  </w:num>
  <w:num w:numId="13" w16cid:durableId="467673837">
    <w:abstractNumId w:val="22"/>
  </w:num>
  <w:num w:numId="14" w16cid:durableId="1446657361">
    <w:abstractNumId w:val="18"/>
  </w:num>
  <w:num w:numId="15" w16cid:durableId="97793095">
    <w:abstractNumId w:val="7"/>
  </w:num>
  <w:num w:numId="16" w16cid:durableId="255525275">
    <w:abstractNumId w:val="6"/>
  </w:num>
  <w:num w:numId="17" w16cid:durableId="1773624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997649">
    <w:abstractNumId w:val="8"/>
  </w:num>
  <w:num w:numId="19" w16cid:durableId="1704672652">
    <w:abstractNumId w:val="19"/>
  </w:num>
  <w:num w:numId="20" w16cid:durableId="655887391">
    <w:abstractNumId w:val="5"/>
  </w:num>
  <w:num w:numId="21" w16cid:durableId="645473488">
    <w:abstractNumId w:val="4"/>
  </w:num>
  <w:num w:numId="22" w16cid:durableId="1400402880">
    <w:abstractNumId w:val="3"/>
  </w:num>
  <w:num w:numId="23" w16cid:durableId="412512376">
    <w:abstractNumId w:val="2"/>
  </w:num>
  <w:num w:numId="24" w16cid:durableId="2044212310">
    <w:abstractNumId w:val="1"/>
  </w:num>
  <w:num w:numId="25" w16cid:durableId="126896866">
    <w:abstractNumId w:val="0"/>
  </w:num>
  <w:num w:numId="26" w16cid:durableId="994529043">
    <w:abstractNumId w:val="9"/>
  </w:num>
  <w:num w:numId="27" w16cid:durableId="452406184">
    <w:abstractNumId w:val="23"/>
  </w:num>
  <w:num w:numId="28" w16cid:durableId="947389514">
    <w:abstractNumId w:val="8"/>
  </w:num>
  <w:num w:numId="29" w16cid:durableId="567883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24441"/>
    <w:rsid w:val="00025E77"/>
    <w:rsid w:val="00027312"/>
    <w:rsid w:val="00033519"/>
    <w:rsid w:val="000369C8"/>
    <w:rsid w:val="00063667"/>
    <w:rsid w:val="000645F2"/>
    <w:rsid w:val="00076667"/>
    <w:rsid w:val="00082F03"/>
    <w:rsid w:val="000835A0"/>
    <w:rsid w:val="000866EA"/>
    <w:rsid w:val="000934A2"/>
    <w:rsid w:val="000964BA"/>
    <w:rsid w:val="000A2C15"/>
    <w:rsid w:val="000B58AF"/>
    <w:rsid w:val="000C7321"/>
    <w:rsid w:val="000E0B16"/>
    <w:rsid w:val="000E3F55"/>
    <w:rsid w:val="000E6AFA"/>
    <w:rsid w:val="000F75D0"/>
    <w:rsid w:val="00101ADF"/>
    <w:rsid w:val="00154ABD"/>
    <w:rsid w:val="00162D32"/>
    <w:rsid w:val="00176F59"/>
    <w:rsid w:val="001830B5"/>
    <w:rsid w:val="0018E1D1"/>
    <w:rsid w:val="001A12DA"/>
    <w:rsid w:val="001B0955"/>
    <w:rsid w:val="001C7F47"/>
    <w:rsid w:val="001E6D29"/>
    <w:rsid w:val="001F3FF1"/>
    <w:rsid w:val="00227784"/>
    <w:rsid w:val="00236EAD"/>
    <w:rsid w:val="0023705D"/>
    <w:rsid w:val="00250A31"/>
    <w:rsid w:val="00251C13"/>
    <w:rsid w:val="00273D1B"/>
    <w:rsid w:val="00285601"/>
    <w:rsid w:val="00287FDA"/>
    <w:rsid w:val="002904D5"/>
    <w:rsid w:val="002922D0"/>
    <w:rsid w:val="002F3907"/>
    <w:rsid w:val="00340B03"/>
    <w:rsid w:val="00352174"/>
    <w:rsid w:val="00380AE7"/>
    <w:rsid w:val="00382B1B"/>
    <w:rsid w:val="0038340E"/>
    <w:rsid w:val="0038CD79"/>
    <w:rsid w:val="003A6943"/>
    <w:rsid w:val="003B362D"/>
    <w:rsid w:val="00410BA2"/>
    <w:rsid w:val="00412290"/>
    <w:rsid w:val="00434074"/>
    <w:rsid w:val="00455126"/>
    <w:rsid w:val="00460B03"/>
    <w:rsid w:val="00463C3B"/>
    <w:rsid w:val="00470159"/>
    <w:rsid w:val="004937AE"/>
    <w:rsid w:val="00495BCC"/>
    <w:rsid w:val="004C6A7A"/>
    <w:rsid w:val="004C7AD3"/>
    <w:rsid w:val="004D6742"/>
    <w:rsid w:val="004E2970"/>
    <w:rsid w:val="005026DD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A7CA1"/>
    <w:rsid w:val="005B1D68"/>
    <w:rsid w:val="005C0026"/>
    <w:rsid w:val="005C12D9"/>
    <w:rsid w:val="005D5844"/>
    <w:rsid w:val="00603535"/>
    <w:rsid w:val="00611B37"/>
    <w:rsid w:val="00611B99"/>
    <w:rsid w:val="006173FE"/>
    <w:rsid w:val="006252B4"/>
    <w:rsid w:val="006328EE"/>
    <w:rsid w:val="00642C27"/>
    <w:rsid w:val="00646BA2"/>
    <w:rsid w:val="006569B3"/>
    <w:rsid w:val="006631C9"/>
    <w:rsid w:val="00675EA0"/>
    <w:rsid w:val="00676DFC"/>
    <w:rsid w:val="006969BD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A68BE"/>
    <w:rsid w:val="007B1049"/>
    <w:rsid w:val="007C578C"/>
    <w:rsid w:val="007F3F46"/>
    <w:rsid w:val="00804FD6"/>
    <w:rsid w:val="00813EF7"/>
    <w:rsid w:val="0083013A"/>
    <w:rsid w:val="00853C67"/>
    <w:rsid w:val="00857E6B"/>
    <w:rsid w:val="008809F1"/>
    <w:rsid w:val="008968C4"/>
    <w:rsid w:val="008A5EF2"/>
    <w:rsid w:val="008C018D"/>
    <w:rsid w:val="008D7C1C"/>
    <w:rsid w:val="00912658"/>
    <w:rsid w:val="0092291B"/>
    <w:rsid w:val="00932D92"/>
    <w:rsid w:val="009346E8"/>
    <w:rsid w:val="00947787"/>
    <w:rsid w:val="0095272C"/>
    <w:rsid w:val="00954A39"/>
    <w:rsid w:val="00972024"/>
    <w:rsid w:val="0098186B"/>
    <w:rsid w:val="00981B0E"/>
    <w:rsid w:val="009D01F7"/>
    <w:rsid w:val="009D7924"/>
    <w:rsid w:val="009E0CE3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60BC8"/>
    <w:rsid w:val="00A84D6C"/>
    <w:rsid w:val="00AA34BF"/>
    <w:rsid w:val="00AB584B"/>
    <w:rsid w:val="00AC0B42"/>
    <w:rsid w:val="00AD13CB"/>
    <w:rsid w:val="00AD3FD8"/>
    <w:rsid w:val="00AE12B7"/>
    <w:rsid w:val="00AF6033"/>
    <w:rsid w:val="00B36FF5"/>
    <w:rsid w:val="00B370A8"/>
    <w:rsid w:val="00B663EE"/>
    <w:rsid w:val="00B77367"/>
    <w:rsid w:val="00BB0CF4"/>
    <w:rsid w:val="00BC7376"/>
    <w:rsid w:val="00BD14B4"/>
    <w:rsid w:val="00BD6511"/>
    <w:rsid w:val="00BD669A"/>
    <w:rsid w:val="00BF2842"/>
    <w:rsid w:val="00C049C1"/>
    <w:rsid w:val="00C11F2B"/>
    <w:rsid w:val="00C13F2B"/>
    <w:rsid w:val="00C153E4"/>
    <w:rsid w:val="00C43D65"/>
    <w:rsid w:val="00C52367"/>
    <w:rsid w:val="00C53D8A"/>
    <w:rsid w:val="00C711A6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4E50"/>
    <w:rsid w:val="00D77FAA"/>
    <w:rsid w:val="00D7F341"/>
    <w:rsid w:val="00D90060"/>
    <w:rsid w:val="00D92B95"/>
    <w:rsid w:val="00DA614F"/>
    <w:rsid w:val="00DB05EF"/>
    <w:rsid w:val="00DB3B00"/>
    <w:rsid w:val="00DD0C73"/>
    <w:rsid w:val="00DD5585"/>
    <w:rsid w:val="00DE5982"/>
    <w:rsid w:val="00DF2976"/>
    <w:rsid w:val="00DF36F3"/>
    <w:rsid w:val="00DF6F21"/>
    <w:rsid w:val="00E03F71"/>
    <w:rsid w:val="00E154B5"/>
    <w:rsid w:val="00E2274A"/>
    <w:rsid w:val="00E232F0"/>
    <w:rsid w:val="00E3618F"/>
    <w:rsid w:val="00E52791"/>
    <w:rsid w:val="00E527F1"/>
    <w:rsid w:val="00E83195"/>
    <w:rsid w:val="00E84772"/>
    <w:rsid w:val="00E85E5F"/>
    <w:rsid w:val="00E939EC"/>
    <w:rsid w:val="00E93D19"/>
    <w:rsid w:val="00E973F7"/>
    <w:rsid w:val="00EA5941"/>
    <w:rsid w:val="00EB6F1E"/>
    <w:rsid w:val="00EC1FE9"/>
    <w:rsid w:val="00EE0421"/>
    <w:rsid w:val="00EF65AD"/>
    <w:rsid w:val="00F00A4F"/>
    <w:rsid w:val="00F01E4B"/>
    <w:rsid w:val="00F24D72"/>
    <w:rsid w:val="00F33CD8"/>
    <w:rsid w:val="00F42CD6"/>
    <w:rsid w:val="00F436BA"/>
    <w:rsid w:val="00F5768B"/>
    <w:rsid w:val="00F73CCB"/>
    <w:rsid w:val="00F916F0"/>
    <w:rsid w:val="00F928A8"/>
    <w:rsid w:val="00FA0614"/>
    <w:rsid w:val="00FC5222"/>
    <w:rsid w:val="00FD1DE2"/>
    <w:rsid w:val="00FF44F0"/>
    <w:rsid w:val="0109CA41"/>
    <w:rsid w:val="0172094F"/>
    <w:rsid w:val="0178C69D"/>
    <w:rsid w:val="019BA122"/>
    <w:rsid w:val="01A6CB37"/>
    <w:rsid w:val="02262C7A"/>
    <w:rsid w:val="022E59C3"/>
    <w:rsid w:val="0370F51A"/>
    <w:rsid w:val="03903322"/>
    <w:rsid w:val="0397FA83"/>
    <w:rsid w:val="03DFF3C0"/>
    <w:rsid w:val="03EE483A"/>
    <w:rsid w:val="04062276"/>
    <w:rsid w:val="0406C85F"/>
    <w:rsid w:val="04380D54"/>
    <w:rsid w:val="04392FD1"/>
    <w:rsid w:val="04824848"/>
    <w:rsid w:val="04A58282"/>
    <w:rsid w:val="04CEA25B"/>
    <w:rsid w:val="0586B774"/>
    <w:rsid w:val="05B2E9C3"/>
    <w:rsid w:val="05E5D8BA"/>
    <w:rsid w:val="05FF71B2"/>
    <w:rsid w:val="068477AD"/>
    <w:rsid w:val="06DF72E8"/>
    <w:rsid w:val="07082696"/>
    <w:rsid w:val="07A865F6"/>
    <w:rsid w:val="07CB2C30"/>
    <w:rsid w:val="07D3CD6B"/>
    <w:rsid w:val="07EC8650"/>
    <w:rsid w:val="07F09F50"/>
    <w:rsid w:val="081D98F9"/>
    <w:rsid w:val="08232CFA"/>
    <w:rsid w:val="086FD8BE"/>
    <w:rsid w:val="089AB362"/>
    <w:rsid w:val="08CEB39B"/>
    <w:rsid w:val="08E795A9"/>
    <w:rsid w:val="08EBA24A"/>
    <w:rsid w:val="08F73362"/>
    <w:rsid w:val="09617B2E"/>
    <w:rsid w:val="096F7DDE"/>
    <w:rsid w:val="097226CC"/>
    <w:rsid w:val="098D57BC"/>
    <w:rsid w:val="0A170D6A"/>
    <w:rsid w:val="0A2DBFF4"/>
    <w:rsid w:val="0A462D0E"/>
    <w:rsid w:val="0A62EDB4"/>
    <w:rsid w:val="0A762343"/>
    <w:rsid w:val="0AC6B057"/>
    <w:rsid w:val="0B12E557"/>
    <w:rsid w:val="0B47F0E3"/>
    <w:rsid w:val="0B4FF199"/>
    <w:rsid w:val="0B67FF56"/>
    <w:rsid w:val="0B701604"/>
    <w:rsid w:val="0B823E8C"/>
    <w:rsid w:val="0B9173A5"/>
    <w:rsid w:val="0BC239AC"/>
    <w:rsid w:val="0BCEAF5E"/>
    <w:rsid w:val="0C19AFF6"/>
    <w:rsid w:val="0C3775AB"/>
    <w:rsid w:val="0C527487"/>
    <w:rsid w:val="0CC3C410"/>
    <w:rsid w:val="0CD63720"/>
    <w:rsid w:val="0CEB3095"/>
    <w:rsid w:val="0D09DD64"/>
    <w:rsid w:val="0D261ED0"/>
    <w:rsid w:val="0D2CD97D"/>
    <w:rsid w:val="0D62AFD3"/>
    <w:rsid w:val="0D8B25DB"/>
    <w:rsid w:val="0DB0AA61"/>
    <w:rsid w:val="0DC2399A"/>
    <w:rsid w:val="0DD8C870"/>
    <w:rsid w:val="0DEB8F76"/>
    <w:rsid w:val="0E373030"/>
    <w:rsid w:val="0E990542"/>
    <w:rsid w:val="0E9A947C"/>
    <w:rsid w:val="0E9B1415"/>
    <w:rsid w:val="0EEAC586"/>
    <w:rsid w:val="0EF096DA"/>
    <w:rsid w:val="0F269952"/>
    <w:rsid w:val="0F34B7A2"/>
    <w:rsid w:val="0F8C3335"/>
    <w:rsid w:val="0F8C47FD"/>
    <w:rsid w:val="0FABE6C9"/>
    <w:rsid w:val="0FCFF506"/>
    <w:rsid w:val="0FEB7BEF"/>
    <w:rsid w:val="103A9B6D"/>
    <w:rsid w:val="1080D5AB"/>
    <w:rsid w:val="111861A8"/>
    <w:rsid w:val="1126152B"/>
    <w:rsid w:val="112E7674"/>
    <w:rsid w:val="11CB4538"/>
    <w:rsid w:val="11FF872D"/>
    <w:rsid w:val="1270AD7D"/>
    <w:rsid w:val="1287CC99"/>
    <w:rsid w:val="129C8B93"/>
    <w:rsid w:val="12CD15D4"/>
    <w:rsid w:val="13072F4C"/>
    <w:rsid w:val="1318F7F4"/>
    <w:rsid w:val="13290CBF"/>
    <w:rsid w:val="133D7D65"/>
    <w:rsid w:val="1357E047"/>
    <w:rsid w:val="13709BD1"/>
    <w:rsid w:val="137D5132"/>
    <w:rsid w:val="1389D72F"/>
    <w:rsid w:val="138A1692"/>
    <w:rsid w:val="1394951F"/>
    <w:rsid w:val="13F30D74"/>
    <w:rsid w:val="13FD75BD"/>
    <w:rsid w:val="1440857A"/>
    <w:rsid w:val="1448393A"/>
    <w:rsid w:val="14626A1E"/>
    <w:rsid w:val="14B05473"/>
    <w:rsid w:val="14C609E8"/>
    <w:rsid w:val="14C79180"/>
    <w:rsid w:val="14D32CB1"/>
    <w:rsid w:val="14E534BD"/>
    <w:rsid w:val="14F814F5"/>
    <w:rsid w:val="150DDA69"/>
    <w:rsid w:val="15187C16"/>
    <w:rsid w:val="157F9CA0"/>
    <w:rsid w:val="15DFACFB"/>
    <w:rsid w:val="1600B8CE"/>
    <w:rsid w:val="1619E1DC"/>
    <w:rsid w:val="1621EC23"/>
    <w:rsid w:val="162BC367"/>
    <w:rsid w:val="1659DEB1"/>
    <w:rsid w:val="166A1C0B"/>
    <w:rsid w:val="16ABD407"/>
    <w:rsid w:val="16DCD2DA"/>
    <w:rsid w:val="1703AEFC"/>
    <w:rsid w:val="17083AAB"/>
    <w:rsid w:val="172301A7"/>
    <w:rsid w:val="17592858"/>
    <w:rsid w:val="1781E425"/>
    <w:rsid w:val="179883B5"/>
    <w:rsid w:val="17A7DAF8"/>
    <w:rsid w:val="17B7D735"/>
    <w:rsid w:val="17C69BF9"/>
    <w:rsid w:val="17CB48E6"/>
    <w:rsid w:val="1818D734"/>
    <w:rsid w:val="183E52E0"/>
    <w:rsid w:val="18687D28"/>
    <w:rsid w:val="187A4F85"/>
    <w:rsid w:val="187FA370"/>
    <w:rsid w:val="189E19EF"/>
    <w:rsid w:val="18BC2C9F"/>
    <w:rsid w:val="18BCDE85"/>
    <w:rsid w:val="18F06CCC"/>
    <w:rsid w:val="18FCA509"/>
    <w:rsid w:val="19555A45"/>
    <w:rsid w:val="1967EE02"/>
    <w:rsid w:val="1983B8FA"/>
    <w:rsid w:val="198DC78F"/>
    <w:rsid w:val="19971325"/>
    <w:rsid w:val="19AC5E9D"/>
    <w:rsid w:val="19E5C511"/>
    <w:rsid w:val="19E73ECD"/>
    <w:rsid w:val="19EED79D"/>
    <w:rsid w:val="1A04D499"/>
    <w:rsid w:val="1A479FDF"/>
    <w:rsid w:val="1B15D486"/>
    <w:rsid w:val="1B21DA77"/>
    <w:rsid w:val="1B3A7B02"/>
    <w:rsid w:val="1B531280"/>
    <w:rsid w:val="1BDFD9A6"/>
    <w:rsid w:val="1BE47DC7"/>
    <w:rsid w:val="1BE81758"/>
    <w:rsid w:val="1BFB7D0D"/>
    <w:rsid w:val="1BFDF5CB"/>
    <w:rsid w:val="1C1E3E97"/>
    <w:rsid w:val="1C200FA3"/>
    <w:rsid w:val="1C2C8344"/>
    <w:rsid w:val="1C318AA7"/>
    <w:rsid w:val="1C32F0D7"/>
    <w:rsid w:val="1CBBE266"/>
    <w:rsid w:val="1CE397DD"/>
    <w:rsid w:val="1CE548CE"/>
    <w:rsid w:val="1CEE5D5E"/>
    <w:rsid w:val="1D2B9B97"/>
    <w:rsid w:val="1D38D09C"/>
    <w:rsid w:val="1D4ED369"/>
    <w:rsid w:val="1D651140"/>
    <w:rsid w:val="1D6A276F"/>
    <w:rsid w:val="1D757F5A"/>
    <w:rsid w:val="1D989A38"/>
    <w:rsid w:val="1DB9C79E"/>
    <w:rsid w:val="1DBBF6FB"/>
    <w:rsid w:val="1E171991"/>
    <w:rsid w:val="1E83643B"/>
    <w:rsid w:val="1EFD64D1"/>
    <w:rsid w:val="1F117C8F"/>
    <w:rsid w:val="1F1A47E7"/>
    <w:rsid w:val="1F2A367B"/>
    <w:rsid w:val="1F7AE751"/>
    <w:rsid w:val="202D1E9C"/>
    <w:rsid w:val="209BB5B6"/>
    <w:rsid w:val="2108B255"/>
    <w:rsid w:val="2111B94D"/>
    <w:rsid w:val="2133DA1F"/>
    <w:rsid w:val="2164358C"/>
    <w:rsid w:val="218A034F"/>
    <w:rsid w:val="219CAE75"/>
    <w:rsid w:val="219DB761"/>
    <w:rsid w:val="21B05141"/>
    <w:rsid w:val="21B6C2DB"/>
    <w:rsid w:val="21BE775F"/>
    <w:rsid w:val="21C005AF"/>
    <w:rsid w:val="21CB2534"/>
    <w:rsid w:val="21D49C9B"/>
    <w:rsid w:val="2219854A"/>
    <w:rsid w:val="2232F99C"/>
    <w:rsid w:val="2234E8B5"/>
    <w:rsid w:val="2272819B"/>
    <w:rsid w:val="2291CF62"/>
    <w:rsid w:val="2294044F"/>
    <w:rsid w:val="22B70F68"/>
    <w:rsid w:val="22C9B05F"/>
    <w:rsid w:val="22F7FBF1"/>
    <w:rsid w:val="230FB089"/>
    <w:rsid w:val="2348761D"/>
    <w:rsid w:val="234EE221"/>
    <w:rsid w:val="23647A53"/>
    <w:rsid w:val="23696AA8"/>
    <w:rsid w:val="23A0ECCA"/>
    <w:rsid w:val="23AA338D"/>
    <w:rsid w:val="23CADA96"/>
    <w:rsid w:val="24510258"/>
    <w:rsid w:val="24545BD9"/>
    <w:rsid w:val="2457E3AF"/>
    <w:rsid w:val="247512BB"/>
    <w:rsid w:val="247E22BA"/>
    <w:rsid w:val="24B19CDA"/>
    <w:rsid w:val="24C0809C"/>
    <w:rsid w:val="252BBDA1"/>
    <w:rsid w:val="253E734C"/>
    <w:rsid w:val="2551523E"/>
    <w:rsid w:val="25585A45"/>
    <w:rsid w:val="25A4513A"/>
    <w:rsid w:val="25B2EE64"/>
    <w:rsid w:val="25C42BE5"/>
    <w:rsid w:val="25D4F3D9"/>
    <w:rsid w:val="25D7ED33"/>
    <w:rsid w:val="25DFA50C"/>
    <w:rsid w:val="25EBFA14"/>
    <w:rsid w:val="261030FC"/>
    <w:rsid w:val="2634DFE1"/>
    <w:rsid w:val="26675C93"/>
    <w:rsid w:val="267215A8"/>
    <w:rsid w:val="2685B7DE"/>
    <w:rsid w:val="26B3146C"/>
    <w:rsid w:val="26F5E536"/>
    <w:rsid w:val="273D53D8"/>
    <w:rsid w:val="27540892"/>
    <w:rsid w:val="27AFDF9E"/>
    <w:rsid w:val="27C76DD4"/>
    <w:rsid w:val="27E25D68"/>
    <w:rsid w:val="27EFDFF5"/>
    <w:rsid w:val="27F2FCC0"/>
    <w:rsid w:val="281047E9"/>
    <w:rsid w:val="283341B2"/>
    <w:rsid w:val="28341AD1"/>
    <w:rsid w:val="28409D7B"/>
    <w:rsid w:val="284BBDB0"/>
    <w:rsid w:val="2864AF64"/>
    <w:rsid w:val="28743280"/>
    <w:rsid w:val="2899B825"/>
    <w:rsid w:val="28F05AAC"/>
    <w:rsid w:val="28FA98FF"/>
    <w:rsid w:val="2916291C"/>
    <w:rsid w:val="2956CE6E"/>
    <w:rsid w:val="297BA1B5"/>
    <w:rsid w:val="29B4D23D"/>
    <w:rsid w:val="29BBC6D6"/>
    <w:rsid w:val="29CC995A"/>
    <w:rsid w:val="29D1331D"/>
    <w:rsid w:val="29D480DF"/>
    <w:rsid w:val="29DE987F"/>
    <w:rsid w:val="29F20E2B"/>
    <w:rsid w:val="2A1B6501"/>
    <w:rsid w:val="2A3BFDB8"/>
    <w:rsid w:val="2A5574C3"/>
    <w:rsid w:val="2A8973D2"/>
    <w:rsid w:val="2AA776E5"/>
    <w:rsid w:val="2AF46179"/>
    <w:rsid w:val="2B392565"/>
    <w:rsid w:val="2BAD0F72"/>
    <w:rsid w:val="2BAE376A"/>
    <w:rsid w:val="2BB485C7"/>
    <w:rsid w:val="2C0D7D09"/>
    <w:rsid w:val="2C169BB4"/>
    <w:rsid w:val="2CC48851"/>
    <w:rsid w:val="2CC5BC2C"/>
    <w:rsid w:val="2CD320EA"/>
    <w:rsid w:val="2CDB021B"/>
    <w:rsid w:val="2D0756F8"/>
    <w:rsid w:val="2D1F2D56"/>
    <w:rsid w:val="2D7789EA"/>
    <w:rsid w:val="2DE730E5"/>
    <w:rsid w:val="2DE86261"/>
    <w:rsid w:val="2E04F62D"/>
    <w:rsid w:val="2E291A3B"/>
    <w:rsid w:val="2E347608"/>
    <w:rsid w:val="2E514B92"/>
    <w:rsid w:val="2E7E6297"/>
    <w:rsid w:val="2EA61AD6"/>
    <w:rsid w:val="2EAEA20F"/>
    <w:rsid w:val="2EC5F01A"/>
    <w:rsid w:val="2ECB2A17"/>
    <w:rsid w:val="2EE56F5F"/>
    <w:rsid w:val="2F274ADD"/>
    <w:rsid w:val="2F5A72DD"/>
    <w:rsid w:val="2F88A917"/>
    <w:rsid w:val="2FAD26AF"/>
    <w:rsid w:val="2FAF1FBD"/>
    <w:rsid w:val="2FE3488C"/>
    <w:rsid w:val="301BE03A"/>
    <w:rsid w:val="301BE984"/>
    <w:rsid w:val="304843B5"/>
    <w:rsid w:val="304B5654"/>
    <w:rsid w:val="3050F47C"/>
    <w:rsid w:val="30672CDA"/>
    <w:rsid w:val="30C33617"/>
    <w:rsid w:val="30CD29BF"/>
    <w:rsid w:val="30D73491"/>
    <w:rsid w:val="30F4CD24"/>
    <w:rsid w:val="310457B2"/>
    <w:rsid w:val="31070B1A"/>
    <w:rsid w:val="31170E9B"/>
    <w:rsid w:val="313323EE"/>
    <w:rsid w:val="317E3BED"/>
    <w:rsid w:val="31FACD9F"/>
    <w:rsid w:val="321890E1"/>
    <w:rsid w:val="3242ABF1"/>
    <w:rsid w:val="325ADBDE"/>
    <w:rsid w:val="329C2E14"/>
    <w:rsid w:val="32B8B48B"/>
    <w:rsid w:val="32D05E0A"/>
    <w:rsid w:val="32E8F5E5"/>
    <w:rsid w:val="33438B16"/>
    <w:rsid w:val="33EF9EB5"/>
    <w:rsid w:val="3415B11A"/>
    <w:rsid w:val="3440376B"/>
    <w:rsid w:val="3474C0C7"/>
    <w:rsid w:val="34CCCDB9"/>
    <w:rsid w:val="34D52538"/>
    <w:rsid w:val="34D5F24F"/>
    <w:rsid w:val="34D61B87"/>
    <w:rsid w:val="34D873B8"/>
    <w:rsid w:val="3501192B"/>
    <w:rsid w:val="3539E9A0"/>
    <w:rsid w:val="359319D3"/>
    <w:rsid w:val="35C0AA9B"/>
    <w:rsid w:val="35CD3363"/>
    <w:rsid w:val="35D3304E"/>
    <w:rsid w:val="360B0633"/>
    <w:rsid w:val="3618E1B5"/>
    <w:rsid w:val="3624D4A4"/>
    <w:rsid w:val="3633998C"/>
    <w:rsid w:val="3637F0DB"/>
    <w:rsid w:val="3639C2BD"/>
    <w:rsid w:val="3651A8A7"/>
    <w:rsid w:val="36606B2E"/>
    <w:rsid w:val="366C1F4F"/>
    <w:rsid w:val="366E92C4"/>
    <w:rsid w:val="367E28DE"/>
    <w:rsid w:val="369A5713"/>
    <w:rsid w:val="36D1448B"/>
    <w:rsid w:val="36FCDE67"/>
    <w:rsid w:val="3725AA0D"/>
    <w:rsid w:val="3738CB49"/>
    <w:rsid w:val="37C7F055"/>
    <w:rsid w:val="37DEF7C3"/>
    <w:rsid w:val="37E48EEB"/>
    <w:rsid w:val="37EE89A5"/>
    <w:rsid w:val="380DA1C0"/>
    <w:rsid w:val="382E88B2"/>
    <w:rsid w:val="38595CCC"/>
    <w:rsid w:val="386B6FB3"/>
    <w:rsid w:val="3874CD27"/>
    <w:rsid w:val="38B724F3"/>
    <w:rsid w:val="38F55717"/>
    <w:rsid w:val="39BA90AE"/>
    <w:rsid w:val="39FE5EBD"/>
    <w:rsid w:val="3A108FB1"/>
    <w:rsid w:val="3A4DFE15"/>
    <w:rsid w:val="3A544AF0"/>
    <w:rsid w:val="3AC2A063"/>
    <w:rsid w:val="3B411EEB"/>
    <w:rsid w:val="3B44FA9E"/>
    <w:rsid w:val="3B90BD82"/>
    <w:rsid w:val="3BADEEF8"/>
    <w:rsid w:val="3BC0AFAF"/>
    <w:rsid w:val="3BF592C9"/>
    <w:rsid w:val="3C0035F1"/>
    <w:rsid w:val="3C623109"/>
    <w:rsid w:val="3C6DD12E"/>
    <w:rsid w:val="3C7BB9E0"/>
    <w:rsid w:val="3C81B117"/>
    <w:rsid w:val="3C9E545B"/>
    <w:rsid w:val="3CC7C7FB"/>
    <w:rsid w:val="3D45E6EC"/>
    <w:rsid w:val="3DA8BCE0"/>
    <w:rsid w:val="3DB07341"/>
    <w:rsid w:val="3DDA4157"/>
    <w:rsid w:val="3DEB0A69"/>
    <w:rsid w:val="3E008800"/>
    <w:rsid w:val="3E25C491"/>
    <w:rsid w:val="3E267511"/>
    <w:rsid w:val="3E32B6BC"/>
    <w:rsid w:val="3E3FE793"/>
    <w:rsid w:val="3E79B7D8"/>
    <w:rsid w:val="3E8B6645"/>
    <w:rsid w:val="3EBC3C04"/>
    <w:rsid w:val="3EC71E28"/>
    <w:rsid w:val="3ECB7D7E"/>
    <w:rsid w:val="3F01C92C"/>
    <w:rsid w:val="3F1FE713"/>
    <w:rsid w:val="3F24E081"/>
    <w:rsid w:val="3F32DF8A"/>
    <w:rsid w:val="3F4872A9"/>
    <w:rsid w:val="3F4B4DA0"/>
    <w:rsid w:val="3F692DD1"/>
    <w:rsid w:val="3F7F0A99"/>
    <w:rsid w:val="3FF0DAAF"/>
    <w:rsid w:val="400C3FB9"/>
    <w:rsid w:val="401AAEDD"/>
    <w:rsid w:val="402F3D9B"/>
    <w:rsid w:val="4040198D"/>
    <w:rsid w:val="407A841D"/>
    <w:rsid w:val="4093A940"/>
    <w:rsid w:val="40C54608"/>
    <w:rsid w:val="40DC2391"/>
    <w:rsid w:val="40FB64B0"/>
    <w:rsid w:val="412E57E1"/>
    <w:rsid w:val="4146F67F"/>
    <w:rsid w:val="416E6F4E"/>
    <w:rsid w:val="416EF819"/>
    <w:rsid w:val="4179AF22"/>
    <w:rsid w:val="417DE400"/>
    <w:rsid w:val="41944EE6"/>
    <w:rsid w:val="41CA7BF5"/>
    <w:rsid w:val="41EFC90F"/>
    <w:rsid w:val="42061611"/>
    <w:rsid w:val="421A0BA4"/>
    <w:rsid w:val="4237BD01"/>
    <w:rsid w:val="428B12F9"/>
    <w:rsid w:val="42B08647"/>
    <w:rsid w:val="42C443A8"/>
    <w:rsid w:val="42E81A57"/>
    <w:rsid w:val="42FB1C09"/>
    <w:rsid w:val="43064B07"/>
    <w:rsid w:val="438059E0"/>
    <w:rsid w:val="4381A618"/>
    <w:rsid w:val="4397C92F"/>
    <w:rsid w:val="43BC2FBB"/>
    <w:rsid w:val="443DE5E8"/>
    <w:rsid w:val="443E693A"/>
    <w:rsid w:val="444B001C"/>
    <w:rsid w:val="444EB2AE"/>
    <w:rsid w:val="446B3D73"/>
    <w:rsid w:val="4475BCC8"/>
    <w:rsid w:val="4484DDF7"/>
    <w:rsid w:val="44A4AB5E"/>
    <w:rsid w:val="44BA6BBF"/>
    <w:rsid w:val="44CC76BF"/>
    <w:rsid w:val="44D05F05"/>
    <w:rsid w:val="44D1363C"/>
    <w:rsid w:val="455E8DBB"/>
    <w:rsid w:val="457F75FD"/>
    <w:rsid w:val="45A8C07C"/>
    <w:rsid w:val="45CE7996"/>
    <w:rsid w:val="46063999"/>
    <w:rsid w:val="46070C09"/>
    <w:rsid w:val="4618CFFD"/>
    <w:rsid w:val="461FA1B5"/>
    <w:rsid w:val="464FB94C"/>
    <w:rsid w:val="46848117"/>
    <w:rsid w:val="46A07CCE"/>
    <w:rsid w:val="46E38598"/>
    <w:rsid w:val="46FE3553"/>
    <w:rsid w:val="470E5C8B"/>
    <w:rsid w:val="4712351C"/>
    <w:rsid w:val="471CC66E"/>
    <w:rsid w:val="47347267"/>
    <w:rsid w:val="475825E9"/>
    <w:rsid w:val="4758C8F9"/>
    <w:rsid w:val="4762EE66"/>
    <w:rsid w:val="476E2940"/>
    <w:rsid w:val="4773357A"/>
    <w:rsid w:val="47823EC7"/>
    <w:rsid w:val="4793B97A"/>
    <w:rsid w:val="47C1D00B"/>
    <w:rsid w:val="47E51943"/>
    <w:rsid w:val="480316AC"/>
    <w:rsid w:val="482C7387"/>
    <w:rsid w:val="4865F613"/>
    <w:rsid w:val="487AA613"/>
    <w:rsid w:val="48A5DBFE"/>
    <w:rsid w:val="48D4A976"/>
    <w:rsid w:val="48DEC6DF"/>
    <w:rsid w:val="490BBD7C"/>
    <w:rsid w:val="492F4B68"/>
    <w:rsid w:val="497A0088"/>
    <w:rsid w:val="49CE95D4"/>
    <w:rsid w:val="49EC7ED2"/>
    <w:rsid w:val="4A50FC1A"/>
    <w:rsid w:val="4A57E6D7"/>
    <w:rsid w:val="4A8A0BE4"/>
    <w:rsid w:val="4A8ABBB8"/>
    <w:rsid w:val="4AE5D5A7"/>
    <w:rsid w:val="4AEB4F52"/>
    <w:rsid w:val="4B2F1B35"/>
    <w:rsid w:val="4B36A2D3"/>
    <w:rsid w:val="4B4B5941"/>
    <w:rsid w:val="4B73F6AC"/>
    <w:rsid w:val="4BCFD6AE"/>
    <w:rsid w:val="4C45B172"/>
    <w:rsid w:val="4C7BC31E"/>
    <w:rsid w:val="4CBD2096"/>
    <w:rsid w:val="4CBEEB80"/>
    <w:rsid w:val="4CC8B07C"/>
    <w:rsid w:val="4CF9E43E"/>
    <w:rsid w:val="4D4ACDEA"/>
    <w:rsid w:val="4D5B847F"/>
    <w:rsid w:val="4D60B1C1"/>
    <w:rsid w:val="4D9E613E"/>
    <w:rsid w:val="4DBFFD55"/>
    <w:rsid w:val="4DE6E1FD"/>
    <w:rsid w:val="4E44EC27"/>
    <w:rsid w:val="4E51E7B1"/>
    <w:rsid w:val="4E788AF5"/>
    <w:rsid w:val="4E9184A3"/>
    <w:rsid w:val="4EF721FB"/>
    <w:rsid w:val="4EFD12D1"/>
    <w:rsid w:val="4F461950"/>
    <w:rsid w:val="4F6BED54"/>
    <w:rsid w:val="4F8A21F8"/>
    <w:rsid w:val="50013C62"/>
    <w:rsid w:val="50300960"/>
    <w:rsid w:val="5062591E"/>
    <w:rsid w:val="506B80DB"/>
    <w:rsid w:val="50797266"/>
    <w:rsid w:val="50BA22BF"/>
    <w:rsid w:val="510DD49C"/>
    <w:rsid w:val="515A85DE"/>
    <w:rsid w:val="5169C1FE"/>
    <w:rsid w:val="5172362F"/>
    <w:rsid w:val="5174560E"/>
    <w:rsid w:val="518EF999"/>
    <w:rsid w:val="519CD292"/>
    <w:rsid w:val="51C1DD12"/>
    <w:rsid w:val="5204C172"/>
    <w:rsid w:val="52185524"/>
    <w:rsid w:val="528478A1"/>
    <w:rsid w:val="52891C7E"/>
    <w:rsid w:val="529CE0BE"/>
    <w:rsid w:val="52B39599"/>
    <w:rsid w:val="52E3AD18"/>
    <w:rsid w:val="52F17977"/>
    <w:rsid w:val="52F32042"/>
    <w:rsid w:val="532F0AEE"/>
    <w:rsid w:val="535EBCB4"/>
    <w:rsid w:val="53686181"/>
    <w:rsid w:val="5369F425"/>
    <w:rsid w:val="53724C22"/>
    <w:rsid w:val="537DEE0D"/>
    <w:rsid w:val="53890EE2"/>
    <w:rsid w:val="53DF30CA"/>
    <w:rsid w:val="541E7BF0"/>
    <w:rsid w:val="542E78FE"/>
    <w:rsid w:val="54319501"/>
    <w:rsid w:val="5437D420"/>
    <w:rsid w:val="5456EE1D"/>
    <w:rsid w:val="548999F1"/>
    <w:rsid w:val="54B4521D"/>
    <w:rsid w:val="54E5E027"/>
    <w:rsid w:val="54E8A08C"/>
    <w:rsid w:val="54ED605E"/>
    <w:rsid w:val="55097674"/>
    <w:rsid w:val="55598B02"/>
    <w:rsid w:val="557B8E3E"/>
    <w:rsid w:val="55AC717B"/>
    <w:rsid w:val="55FF5E04"/>
    <w:rsid w:val="561409E0"/>
    <w:rsid w:val="562DBCFA"/>
    <w:rsid w:val="56473218"/>
    <w:rsid w:val="5667E59B"/>
    <w:rsid w:val="56796B2A"/>
    <w:rsid w:val="56C7FB69"/>
    <w:rsid w:val="56D8CCED"/>
    <w:rsid w:val="56EA3F0B"/>
    <w:rsid w:val="5734AD32"/>
    <w:rsid w:val="573AC329"/>
    <w:rsid w:val="57437F4A"/>
    <w:rsid w:val="5749000A"/>
    <w:rsid w:val="574BB562"/>
    <w:rsid w:val="577401E1"/>
    <w:rsid w:val="57857FE5"/>
    <w:rsid w:val="5795073C"/>
    <w:rsid w:val="57A38105"/>
    <w:rsid w:val="57BF1A59"/>
    <w:rsid w:val="57CBB252"/>
    <w:rsid w:val="58038458"/>
    <w:rsid w:val="580DDBAE"/>
    <w:rsid w:val="5833D1C0"/>
    <w:rsid w:val="5847D47C"/>
    <w:rsid w:val="584CDB54"/>
    <w:rsid w:val="58732BF0"/>
    <w:rsid w:val="5874B962"/>
    <w:rsid w:val="587FA88E"/>
    <w:rsid w:val="59023443"/>
    <w:rsid w:val="5929D59D"/>
    <w:rsid w:val="5942E037"/>
    <w:rsid w:val="595884D9"/>
    <w:rsid w:val="59707EFF"/>
    <w:rsid w:val="59E2B14F"/>
    <w:rsid w:val="5A0F7E2C"/>
    <w:rsid w:val="5A2012E7"/>
    <w:rsid w:val="5A39D9A4"/>
    <w:rsid w:val="5AC5611E"/>
    <w:rsid w:val="5ADC4E3F"/>
    <w:rsid w:val="5AF78FC4"/>
    <w:rsid w:val="5B01FC72"/>
    <w:rsid w:val="5B102B7E"/>
    <w:rsid w:val="5B41FB41"/>
    <w:rsid w:val="5B95E9BB"/>
    <w:rsid w:val="5BAEFB43"/>
    <w:rsid w:val="5BD138D0"/>
    <w:rsid w:val="5C0BDEF0"/>
    <w:rsid w:val="5C183782"/>
    <w:rsid w:val="5C35E2BD"/>
    <w:rsid w:val="5C415867"/>
    <w:rsid w:val="5C50B939"/>
    <w:rsid w:val="5C5B85AD"/>
    <w:rsid w:val="5C830A3D"/>
    <w:rsid w:val="5C9B8FA6"/>
    <w:rsid w:val="5C9BA967"/>
    <w:rsid w:val="5CAC74D5"/>
    <w:rsid w:val="5CCF5568"/>
    <w:rsid w:val="5CF69F42"/>
    <w:rsid w:val="5D1C304A"/>
    <w:rsid w:val="5D65F87E"/>
    <w:rsid w:val="5D907BE3"/>
    <w:rsid w:val="5DDFF780"/>
    <w:rsid w:val="5DE49772"/>
    <w:rsid w:val="5E37D54B"/>
    <w:rsid w:val="5E393B60"/>
    <w:rsid w:val="5E8B178F"/>
    <w:rsid w:val="5EB7EA69"/>
    <w:rsid w:val="5EE389A3"/>
    <w:rsid w:val="5F748E43"/>
    <w:rsid w:val="5F779BF7"/>
    <w:rsid w:val="5FA87A24"/>
    <w:rsid w:val="5FB77941"/>
    <w:rsid w:val="5FEFDBB0"/>
    <w:rsid w:val="6000FBA9"/>
    <w:rsid w:val="608FA1DC"/>
    <w:rsid w:val="60D8EA17"/>
    <w:rsid w:val="60DACD88"/>
    <w:rsid w:val="613E1C40"/>
    <w:rsid w:val="61684992"/>
    <w:rsid w:val="616BAC24"/>
    <w:rsid w:val="61B39692"/>
    <w:rsid w:val="61F9091C"/>
    <w:rsid w:val="62032E70"/>
    <w:rsid w:val="6211CC17"/>
    <w:rsid w:val="621F077A"/>
    <w:rsid w:val="62245C91"/>
    <w:rsid w:val="626832B0"/>
    <w:rsid w:val="6275B4DF"/>
    <w:rsid w:val="62791697"/>
    <w:rsid w:val="62954D74"/>
    <w:rsid w:val="62E93CC4"/>
    <w:rsid w:val="6319A093"/>
    <w:rsid w:val="63224688"/>
    <w:rsid w:val="63317A85"/>
    <w:rsid w:val="633E0D6E"/>
    <w:rsid w:val="634337ED"/>
    <w:rsid w:val="6370FFB1"/>
    <w:rsid w:val="639CF2FD"/>
    <w:rsid w:val="63AC10E8"/>
    <w:rsid w:val="63E0DDF3"/>
    <w:rsid w:val="63ECD983"/>
    <w:rsid w:val="63EEA903"/>
    <w:rsid w:val="63F4D6CB"/>
    <w:rsid w:val="63F99A05"/>
    <w:rsid w:val="642F8715"/>
    <w:rsid w:val="6455E90D"/>
    <w:rsid w:val="6475B058"/>
    <w:rsid w:val="647DDA7A"/>
    <w:rsid w:val="64CD3D54"/>
    <w:rsid w:val="6516B4B6"/>
    <w:rsid w:val="654013C0"/>
    <w:rsid w:val="6596B8A7"/>
    <w:rsid w:val="65C3E7F9"/>
    <w:rsid w:val="65DD3494"/>
    <w:rsid w:val="65F8A209"/>
    <w:rsid w:val="6639AC15"/>
    <w:rsid w:val="6671A46E"/>
    <w:rsid w:val="66C14187"/>
    <w:rsid w:val="6728ACD1"/>
    <w:rsid w:val="675ED80F"/>
    <w:rsid w:val="6769DF08"/>
    <w:rsid w:val="6770A8E2"/>
    <w:rsid w:val="67716391"/>
    <w:rsid w:val="67895701"/>
    <w:rsid w:val="67BE6572"/>
    <w:rsid w:val="67E47C36"/>
    <w:rsid w:val="688F7FC2"/>
    <w:rsid w:val="68AC99EC"/>
    <w:rsid w:val="68C70612"/>
    <w:rsid w:val="68C78F7A"/>
    <w:rsid w:val="6911FB08"/>
    <w:rsid w:val="692FF999"/>
    <w:rsid w:val="694302FD"/>
    <w:rsid w:val="694B59F1"/>
    <w:rsid w:val="698F966D"/>
    <w:rsid w:val="69E04EF0"/>
    <w:rsid w:val="6A028920"/>
    <w:rsid w:val="6A5546A7"/>
    <w:rsid w:val="6AA4CC1D"/>
    <w:rsid w:val="6AB26719"/>
    <w:rsid w:val="6AD6646D"/>
    <w:rsid w:val="6ADB2482"/>
    <w:rsid w:val="6B268DF7"/>
    <w:rsid w:val="6B679761"/>
    <w:rsid w:val="6B7AC653"/>
    <w:rsid w:val="6B9C315B"/>
    <w:rsid w:val="6BAB9B56"/>
    <w:rsid w:val="6BEFEFD1"/>
    <w:rsid w:val="6C02F6DB"/>
    <w:rsid w:val="6C60D844"/>
    <w:rsid w:val="6CDE4AC8"/>
    <w:rsid w:val="6D276DBE"/>
    <w:rsid w:val="6D2958D1"/>
    <w:rsid w:val="6D36F794"/>
    <w:rsid w:val="6D4867E3"/>
    <w:rsid w:val="6D62997B"/>
    <w:rsid w:val="6D84F8F8"/>
    <w:rsid w:val="6DA31E13"/>
    <w:rsid w:val="6DA57B90"/>
    <w:rsid w:val="6DD5DC3B"/>
    <w:rsid w:val="6DDA2D13"/>
    <w:rsid w:val="6E098200"/>
    <w:rsid w:val="6E5E5E23"/>
    <w:rsid w:val="6EAA11E5"/>
    <w:rsid w:val="6EF0CC92"/>
    <w:rsid w:val="6F0362B9"/>
    <w:rsid w:val="6F15381C"/>
    <w:rsid w:val="6F45FF5A"/>
    <w:rsid w:val="6F5E38BB"/>
    <w:rsid w:val="6F66B435"/>
    <w:rsid w:val="6F780758"/>
    <w:rsid w:val="6FAD82C0"/>
    <w:rsid w:val="6FB09272"/>
    <w:rsid w:val="6FCB9998"/>
    <w:rsid w:val="7006DAC8"/>
    <w:rsid w:val="7036AF63"/>
    <w:rsid w:val="70A24603"/>
    <w:rsid w:val="70CC579E"/>
    <w:rsid w:val="70DD22F7"/>
    <w:rsid w:val="713234A0"/>
    <w:rsid w:val="7156CD95"/>
    <w:rsid w:val="71B26391"/>
    <w:rsid w:val="71CF535D"/>
    <w:rsid w:val="71D92D86"/>
    <w:rsid w:val="721613CC"/>
    <w:rsid w:val="7222658F"/>
    <w:rsid w:val="72351C21"/>
    <w:rsid w:val="7238BFE0"/>
    <w:rsid w:val="727401CF"/>
    <w:rsid w:val="7288503B"/>
    <w:rsid w:val="72C4CDDF"/>
    <w:rsid w:val="72F047FA"/>
    <w:rsid w:val="732858C0"/>
    <w:rsid w:val="73BA6C4C"/>
    <w:rsid w:val="73C71D5D"/>
    <w:rsid w:val="73CC90AE"/>
    <w:rsid w:val="73E404EB"/>
    <w:rsid w:val="7441F786"/>
    <w:rsid w:val="744421BE"/>
    <w:rsid w:val="74850933"/>
    <w:rsid w:val="74921D08"/>
    <w:rsid w:val="74B7FEB3"/>
    <w:rsid w:val="74F55922"/>
    <w:rsid w:val="751D90DB"/>
    <w:rsid w:val="753C396F"/>
    <w:rsid w:val="754183A3"/>
    <w:rsid w:val="75665BC5"/>
    <w:rsid w:val="756FB5E9"/>
    <w:rsid w:val="75AE0842"/>
    <w:rsid w:val="75B0A48E"/>
    <w:rsid w:val="75BFF79E"/>
    <w:rsid w:val="75D6A95B"/>
    <w:rsid w:val="75ED8675"/>
    <w:rsid w:val="7639842F"/>
    <w:rsid w:val="7655514F"/>
    <w:rsid w:val="76879705"/>
    <w:rsid w:val="76B3C4E2"/>
    <w:rsid w:val="76C6E39B"/>
    <w:rsid w:val="76E089BB"/>
    <w:rsid w:val="76E1CA79"/>
    <w:rsid w:val="76E67117"/>
    <w:rsid w:val="773918ED"/>
    <w:rsid w:val="776CAB9C"/>
    <w:rsid w:val="77BDB6A9"/>
    <w:rsid w:val="77C39EAD"/>
    <w:rsid w:val="77E9BFB1"/>
    <w:rsid w:val="7857A954"/>
    <w:rsid w:val="788D6F5D"/>
    <w:rsid w:val="78A61A4F"/>
    <w:rsid w:val="78E4B982"/>
    <w:rsid w:val="79352BEA"/>
    <w:rsid w:val="793A597E"/>
    <w:rsid w:val="7940FA13"/>
    <w:rsid w:val="7943C783"/>
    <w:rsid w:val="7962E518"/>
    <w:rsid w:val="796BA524"/>
    <w:rsid w:val="7975BB6A"/>
    <w:rsid w:val="799E3299"/>
    <w:rsid w:val="79B4D44A"/>
    <w:rsid w:val="79B81ABF"/>
    <w:rsid w:val="79BBE60D"/>
    <w:rsid w:val="79DDC667"/>
    <w:rsid w:val="7A234A27"/>
    <w:rsid w:val="7A365382"/>
    <w:rsid w:val="7A3AA02C"/>
    <w:rsid w:val="7A8B39B3"/>
    <w:rsid w:val="7AAAC1AF"/>
    <w:rsid w:val="7AFD16F6"/>
    <w:rsid w:val="7B011FC4"/>
    <w:rsid w:val="7B56ACCD"/>
    <w:rsid w:val="7BB0C5BA"/>
    <w:rsid w:val="7BEF03F0"/>
    <w:rsid w:val="7C06602F"/>
    <w:rsid w:val="7C09DC74"/>
    <w:rsid w:val="7C15CD10"/>
    <w:rsid w:val="7C31BBDD"/>
    <w:rsid w:val="7C572AB6"/>
    <w:rsid w:val="7C580526"/>
    <w:rsid w:val="7C8EC9B6"/>
    <w:rsid w:val="7C9D2486"/>
    <w:rsid w:val="7CBD667A"/>
    <w:rsid w:val="7D7351B8"/>
    <w:rsid w:val="7DB56635"/>
    <w:rsid w:val="7DE831A6"/>
    <w:rsid w:val="7DEF4766"/>
    <w:rsid w:val="7E0414D2"/>
    <w:rsid w:val="7E141B00"/>
    <w:rsid w:val="7E206693"/>
    <w:rsid w:val="7E6F5C65"/>
    <w:rsid w:val="7EA2FAD7"/>
    <w:rsid w:val="7EA76287"/>
    <w:rsid w:val="7EA9A525"/>
    <w:rsid w:val="7EB94E9A"/>
    <w:rsid w:val="7EE27DD0"/>
    <w:rsid w:val="7EFFD703"/>
    <w:rsid w:val="7F415E41"/>
    <w:rsid w:val="7F767831"/>
    <w:rsid w:val="7F7CB339"/>
    <w:rsid w:val="7F7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E0267"/>
  <w15:chartTrackingRefBased/>
  <w15:docId w15:val="{BCD6525F-EFE1-4632-A37F-534C319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4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19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26"/>
      </w:numPr>
    </w:pPr>
  </w:style>
  <w:style w:type="numbering" w:customStyle="1" w:styleId="CurrentList2">
    <w:name w:val="Current List2"/>
    <w:uiPriority w:val="99"/>
    <w:rsid w:val="004C7AD3"/>
    <w:pPr>
      <w:numPr>
        <w:numId w:val="27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7A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sydesign.com/" TargetMode="External"/><Relationship Id="rId18" Type="http://schemas.openxmlformats.org/officeDocument/2006/relationships/hyperlink" Target="https://www.imocha.io/" TargetMode="External"/><Relationship Id="rId26" Type="http://schemas.openxmlformats.org/officeDocument/2006/relationships/hyperlink" Target="https://codekaro.in/course-certificate/0fcd5af021da9fd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serv.com/" TargetMode="External"/><Relationship Id="rId7" Type="http://schemas.openxmlformats.org/officeDocument/2006/relationships/styles" Target="styles.xml"/><Relationship Id="rId12" Type="http://schemas.openxmlformats.org/officeDocument/2006/relationships/hyperlink" Target="mailto:supriyasups200l@gmail.com" TargetMode="External"/><Relationship Id="rId17" Type="http://schemas.openxmlformats.org/officeDocument/2006/relationships/hyperlink" Target="https://bizzscan.eu/" TargetMode="External"/><Relationship Id="rId25" Type="http://schemas.openxmlformats.org/officeDocument/2006/relationships/hyperlink" Target="https://www.cybage.com/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ocha.io/" TargetMode="External"/><Relationship Id="rId20" Type="http://schemas.openxmlformats.org/officeDocument/2006/relationships/hyperlink" Target="https://www.imocha.io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ybage.com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inkedin.com/in/supriya-yadav-b7ba708" TargetMode="External"/><Relationship Id="rId23" Type="http://schemas.openxmlformats.org/officeDocument/2006/relationships/hyperlink" Target="https://www.vectonemobile.com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mocha.io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ehance.net/suprii1" TargetMode="External"/><Relationship Id="rId22" Type="http://schemas.openxmlformats.org/officeDocument/2006/relationships/hyperlink" Target="https://www.torinit.com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90BE2B-3584-4541-96BA-1C1F91E7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7639-ED8C-45BE-AD51-D56691D36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7A456-7218-4555-83FC-88B53020EC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fed59f-e59b-4ecf-a665-1c27931df9bd}" enabled="1" method="Privileged" siteId="{f06fa858-824b-4a85-aacb-f372cfdc28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suprii.y2024@gmail.com</dc:creator>
  <cp:keywords/>
  <dc:description/>
  <cp:lastModifiedBy>Nilesh Pawar</cp:lastModifiedBy>
  <cp:revision>5</cp:revision>
  <dcterms:created xsi:type="dcterms:W3CDTF">2025-08-09T10:34:00Z</dcterms:created>
  <dcterms:modified xsi:type="dcterms:W3CDTF">2025-08-09T11:02:00Z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